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D9" w:rsidRPr="00AE169C" w:rsidRDefault="00FF2ED9">
      <w:pPr>
        <w:jc w:val="center"/>
        <w:rPr>
          <w:rFonts w:ascii="Arial" w:hAnsi="Arial" w:cs="Arial"/>
          <w:sz w:val="10"/>
          <w:szCs w:val="10"/>
        </w:rPr>
      </w:pPr>
    </w:p>
    <w:p w:rsidR="00CD086E" w:rsidRDefault="00B407D5" w:rsidP="006C5C3F">
      <w:pPr>
        <w:spacing w:line="276" w:lineRule="auto"/>
        <w:ind w:firstLine="284"/>
        <w:jc w:val="both"/>
        <w:rPr>
          <w:rFonts w:ascii="Cambria" w:hAnsi="Cambria" w:cs="Arial"/>
          <w:sz w:val="22"/>
        </w:rPr>
      </w:pPr>
      <w:r w:rsidRPr="000D1BB9">
        <w:rPr>
          <w:rFonts w:ascii="Cambria" w:hAnsi="Cambria" w:cs="Arial"/>
          <w:sz w:val="22"/>
        </w:rPr>
        <w:t>Yıldız Teknik Üniversitesi</w:t>
      </w:r>
      <w:r w:rsidR="004F4843" w:rsidRPr="000D1BB9">
        <w:rPr>
          <w:rFonts w:ascii="Cambria" w:hAnsi="Cambria" w:cs="Arial"/>
          <w:sz w:val="22"/>
        </w:rPr>
        <w:t xml:space="preserve"> Ön</w:t>
      </w:r>
      <w:r w:rsidR="00D17685">
        <w:rPr>
          <w:rFonts w:ascii="Cambria" w:hAnsi="Cambria" w:cs="Arial"/>
          <w:sz w:val="22"/>
        </w:rPr>
        <w:t xml:space="preserve"> L</w:t>
      </w:r>
      <w:r w:rsidRPr="000D1BB9">
        <w:rPr>
          <w:rFonts w:ascii="Cambria" w:hAnsi="Cambria" w:cs="Arial"/>
          <w:sz w:val="22"/>
        </w:rPr>
        <w:t xml:space="preserve">isans </w:t>
      </w:r>
      <w:r w:rsidR="004F4843" w:rsidRPr="000D1BB9">
        <w:rPr>
          <w:rFonts w:ascii="Cambria" w:hAnsi="Cambria" w:cs="Arial"/>
          <w:sz w:val="22"/>
        </w:rPr>
        <w:t xml:space="preserve">ve Lisans Eğitim-Öğretim </w:t>
      </w:r>
      <w:r w:rsidRPr="000D1BB9">
        <w:rPr>
          <w:rFonts w:ascii="Cambria" w:hAnsi="Cambria" w:cs="Arial"/>
          <w:sz w:val="22"/>
        </w:rPr>
        <w:t>Yönetmeliği</w:t>
      </w:r>
      <w:r w:rsidR="00CE065E" w:rsidRPr="000D1BB9">
        <w:rPr>
          <w:rFonts w:ascii="Cambria" w:hAnsi="Cambria" w:cs="Arial"/>
          <w:sz w:val="22"/>
        </w:rPr>
        <w:t>’</w:t>
      </w:r>
      <w:r w:rsidRPr="000D1BB9">
        <w:rPr>
          <w:rFonts w:ascii="Cambria" w:hAnsi="Cambria" w:cs="Arial"/>
          <w:sz w:val="22"/>
        </w:rPr>
        <w:t xml:space="preserve">nin </w:t>
      </w:r>
      <w:r w:rsidR="00432C48" w:rsidRPr="000D1BB9">
        <w:rPr>
          <w:rFonts w:ascii="Cambria" w:hAnsi="Cambria" w:cs="Arial"/>
          <w:sz w:val="22"/>
        </w:rPr>
        <w:t>22</w:t>
      </w:r>
      <w:r w:rsidR="004641C4" w:rsidRPr="000D1BB9">
        <w:rPr>
          <w:rFonts w:ascii="Cambria" w:hAnsi="Cambria" w:cs="Arial"/>
          <w:sz w:val="22"/>
        </w:rPr>
        <w:t>. m</w:t>
      </w:r>
      <w:r w:rsidRPr="000D1BB9">
        <w:rPr>
          <w:rFonts w:ascii="Cambria" w:hAnsi="Cambria" w:cs="Arial"/>
          <w:sz w:val="22"/>
        </w:rPr>
        <w:t xml:space="preserve">addesine göre, </w:t>
      </w:r>
      <w:r w:rsidR="00522917" w:rsidRPr="000D1BB9">
        <w:rPr>
          <w:rFonts w:ascii="Cambria" w:hAnsi="Cambria" w:cs="Arial"/>
          <w:sz w:val="22"/>
        </w:rPr>
        <w:t>Endüstri Mühendisliği</w:t>
      </w:r>
      <w:r w:rsidRPr="000D1BB9">
        <w:rPr>
          <w:rFonts w:ascii="Cambria" w:hAnsi="Cambria" w:cs="Arial"/>
          <w:sz w:val="22"/>
        </w:rPr>
        <w:t xml:space="preserve"> </w:t>
      </w:r>
      <w:r w:rsidR="00B10791" w:rsidRPr="000D1BB9">
        <w:rPr>
          <w:rFonts w:ascii="Cambria" w:hAnsi="Cambria" w:cs="Arial"/>
          <w:sz w:val="22"/>
        </w:rPr>
        <w:t xml:space="preserve">Bölüm </w:t>
      </w:r>
      <w:r w:rsidRPr="000D1BB9">
        <w:rPr>
          <w:rFonts w:ascii="Cambria" w:hAnsi="Cambria" w:cs="Arial"/>
          <w:sz w:val="22"/>
        </w:rPr>
        <w:t>Başkanlığı tarafından oluşturulan sınav jürisi, aşağıda numara ve adı belirtilen öğrencinin sınavını sözlü olarak yapmış ve sına</w:t>
      </w:r>
      <w:r w:rsidR="00B41A16" w:rsidRPr="000D1BB9">
        <w:rPr>
          <w:rFonts w:ascii="Cambria" w:hAnsi="Cambria" w:cs="Arial"/>
          <w:sz w:val="22"/>
        </w:rPr>
        <w:t>v s</w:t>
      </w:r>
      <w:r w:rsidR="00B10791" w:rsidRPr="000D1BB9">
        <w:rPr>
          <w:rFonts w:ascii="Cambria" w:hAnsi="Cambria" w:cs="Arial"/>
          <w:sz w:val="22"/>
        </w:rPr>
        <w:t>onucunu aşağıda belirtmiştir</w:t>
      </w:r>
      <w:r w:rsidR="00CD086E">
        <w:rPr>
          <w:rFonts w:ascii="Cambria" w:hAnsi="Cambria" w:cs="Arial"/>
          <w:sz w:val="22"/>
        </w:rPr>
        <w:t>.</w:t>
      </w:r>
      <w:r w:rsidR="00CD086E" w:rsidRPr="00CD086E">
        <w:rPr>
          <w:rFonts w:ascii="Cambria" w:hAnsi="Cambria" w:cs="Arial"/>
          <w:sz w:val="22"/>
        </w:rPr>
        <w:t xml:space="preserve"> </w:t>
      </w:r>
    </w:p>
    <w:p w:rsidR="0080158D" w:rsidRPr="009E5C1F" w:rsidRDefault="00CD086E" w:rsidP="006C5C3F">
      <w:pPr>
        <w:spacing w:line="276" w:lineRule="auto"/>
        <w:ind w:firstLine="284"/>
        <w:jc w:val="both"/>
        <w:rPr>
          <w:rFonts w:ascii="Cambria" w:hAnsi="Cambria" w:cs="Arial"/>
          <w:color w:val="767171"/>
          <w:sz w:val="20"/>
        </w:rPr>
      </w:pPr>
      <w:r w:rsidRPr="009E5C1F">
        <w:rPr>
          <w:rFonts w:ascii="Cambria" w:hAnsi="Cambria" w:cs="Arial"/>
          <w:color w:val="767171"/>
          <w:sz w:val="20"/>
        </w:rPr>
        <w:t>In accordance with the 22</w:t>
      </w:r>
      <w:r w:rsidRPr="009E5C1F">
        <w:rPr>
          <w:rFonts w:ascii="Cambria" w:hAnsi="Cambria" w:cs="Arial"/>
          <w:color w:val="767171"/>
          <w:sz w:val="20"/>
          <w:vertAlign w:val="superscript"/>
        </w:rPr>
        <w:t>nd</w:t>
      </w:r>
      <w:r w:rsidRPr="009E5C1F">
        <w:rPr>
          <w:rFonts w:ascii="Cambria" w:hAnsi="Cambria" w:cs="Arial"/>
          <w:color w:val="767171"/>
          <w:sz w:val="20"/>
        </w:rPr>
        <w:t xml:space="preserve"> article of Yıldız Technical University Associate and Bachelor Education Regulations, the examination jury formed by the Department of Industrial Engineering made the examination of the student whose number and name mentioned below, and gave the exam result as follows</w:t>
      </w:r>
      <w:r w:rsidR="002E1B93">
        <w:rPr>
          <w:rFonts w:ascii="Cambria" w:hAnsi="Cambria" w:cs="Arial"/>
          <w:color w:val="767171"/>
          <w:sz w:val="20"/>
        </w:rPr>
        <w:t>.</w:t>
      </w:r>
    </w:p>
    <w:p w:rsidR="00284ED4" w:rsidRPr="000D1BB9" w:rsidRDefault="00284ED4" w:rsidP="006C5C3F">
      <w:pPr>
        <w:spacing w:line="276" w:lineRule="auto"/>
        <w:ind w:firstLine="284"/>
        <w:jc w:val="both"/>
        <w:rPr>
          <w:rFonts w:ascii="Cambria" w:hAnsi="Cambria" w:cs="Arial"/>
          <w:sz w:val="22"/>
        </w:rPr>
      </w:pPr>
    </w:p>
    <w:p w:rsidR="00120294" w:rsidRPr="00CD086E" w:rsidRDefault="00120294" w:rsidP="00D0647E">
      <w:pPr>
        <w:spacing w:line="360" w:lineRule="auto"/>
        <w:rPr>
          <w:rFonts w:ascii="Cambria" w:hAnsi="Cambria" w:cs="Arial"/>
          <w:b/>
          <w:sz w:val="22"/>
          <w:u w:val="single"/>
        </w:rPr>
      </w:pPr>
      <w:r w:rsidRPr="00CD086E">
        <w:rPr>
          <w:rFonts w:ascii="Cambria" w:hAnsi="Cambria" w:cs="Arial"/>
          <w:b/>
          <w:sz w:val="22"/>
          <w:u w:val="single"/>
        </w:rPr>
        <w:t>Öğrenci</w:t>
      </w:r>
      <w:r w:rsidR="002E1B93">
        <w:rPr>
          <w:rFonts w:ascii="Cambria" w:hAnsi="Cambria" w:cs="Arial"/>
          <w:b/>
          <w:sz w:val="22"/>
          <w:u w:val="single"/>
        </w:rPr>
        <w:t xml:space="preserve"> </w:t>
      </w:r>
      <w:r w:rsidR="001B6A65" w:rsidRPr="00CD086E">
        <w:rPr>
          <w:rFonts w:ascii="Cambria" w:hAnsi="Cambria" w:cs="Arial"/>
          <w:b/>
          <w:sz w:val="22"/>
          <w:u w:val="single"/>
        </w:rPr>
        <w:t>/</w:t>
      </w:r>
      <w:r w:rsidR="002E1B93">
        <w:rPr>
          <w:rFonts w:ascii="Cambria" w:hAnsi="Cambria" w:cs="Arial"/>
          <w:b/>
          <w:sz w:val="22"/>
          <w:u w:val="single"/>
        </w:rPr>
        <w:t xml:space="preserve"> </w:t>
      </w:r>
      <w:r w:rsidR="001B6A65" w:rsidRPr="00CD086E">
        <w:rPr>
          <w:rFonts w:ascii="Cambria" w:hAnsi="Cambria" w:cs="Arial"/>
          <w:b/>
          <w:sz w:val="22"/>
          <w:u w:val="single"/>
        </w:rPr>
        <w:t>Student</w:t>
      </w:r>
      <w:r w:rsidRPr="00CD086E">
        <w:rPr>
          <w:rFonts w:ascii="Cambria" w:hAnsi="Cambria" w:cs="Arial"/>
          <w:b/>
          <w:sz w:val="22"/>
          <w:u w:val="single"/>
        </w:rPr>
        <w:t>:</w:t>
      </w:r>
    </w:p>
    <w:p w:rsidR="006E0637" w:rsidRPr="00CD086E" w:rsidRDefault="00B10791" w:rsidP="00EA6FBB">
      <w:pPr>
        <w:tabs>
          <w:tab w:val="left" w:pos="1985"/>
        </w:tabs>
        <w:spacing w:line="276" w:lineRule="auto"/>
        <w:rPr>
          <w:rFonts w:ascii="Cambria" w:hAnsi="Cambria" w:cs="Arial"/>
          <w:b/>
          <w:sz w:val="22"/>
          <w:u w:val="single"/>
        </w:rPr>
      </w:pPr>
      <w:r w:rsidRPr="00CD086E">
        <w:rPr>
          <w:rFonts w:ascii="Cambria" w:hAnsi="Cambria" w:cs="Arial"/>
          <w:sz w:val="22"/>
        </w:rPr>
        <w:t>N</w:t>
      </w:r>
      <w:r w:rsidR="004641C4" w:rsidRPr="00CD086E">
        <w:rPr>
          <w:rFonts w:ascii="Cambria" w:hAnsi="Cambria" w:cs="Arial"/>
          <w:sz w:val="22"/>
        </w:rPr>
        <w:t>umarası</w:t>
      </w:r>
      <w:r w:rsidR="001B6A65" w:rsidRPr="00CD086E">
        <w:rPr>
          <w:rFonts w:ascii="Cambria" w:hAnsi="Cambria" w:cs="Arial"/>
          <w:sz w:val="22"/>
        </w:rPr>
        <w:t xml:space="preserve"> /</w:t>
      </w:r>
      <w:r w:rsidR="002E1B93">
        <w:rPr>
          <w:rFonts w:ascii="Cambria" w:hAnsi="Cambria" w:cs="Arial"/>
          <w:sz w:val="22"/>
        </w:rPr>
        <w:t xml:space="preserve"> </w:t>
      </w:r>
      <w:r w:rsidR="001B6A65" w:rsidRPr="009E5C1F">
        <w:rPr>
          <w:rFonts w:ascii="Cambria" w:hAnsi="Cambria" w:cs="Arial"/>
          <w:color w:val="767171"/>
          <w:sz w:val="22"/>
        </w:rPr>
        <w:t>ID</w:t>
      </w:r>
      <w:r w:rsidRPr="00CD086E">
        <w:rPr>
          <w:rFonts w:ascii="Cambria" w:hAnsi="Cambria" w:cs="Arial"/>
          <w:sz w:val="22"/>
        </w:rPr>
        <w:tab/>
      </w:r>
      <w:r w:rsidRPr="00CD086E">
        <w:rPr>
          <w:rFonts w:ascii="Cambria" w:hAnsi="Cambria" w:cs="Arial"/>
          <w:sz w:val="22"/>
        </w:rPr>
        <w:tab/>
      </w:r>
      <w:r w:rsidRPr="00CD086E">
        <w:rPr>
          <w:rFonts w:ascii="Cambria" w:hAnsi="Cambria" w:cs="Arial"/>
          <w:sz w:val="22"/>
        </w:rPr>
        <w:tab/>
      </w:r>
      <w:r w:rsidR="001B6A65" w:rsidRPr="00CD086E">
        <w:rPr>
          <w:rFonts w:ascii="Cambria" w:hAnsi="Cambria" w:cs="Arial"/>
          <w:sz w:val="22"/>
        </w:rPr>
        <w:t xml:space="preserve"> </w:t>
      </w:r>
      <w:r w:rsidR="006E0637" w:rsidRPr="00CD086E">
        <w:rPr>
          <w:rFonts w:ascii="Cambria" w:hAnsi="Cambria" w:cs="Arial"/>
          <w:sz w:val="22"/>
        </w:rPr>
        <w:t>:</w:t>
      </w:r>
      <w:r w:rsidR="001B6A65" w:rsidRPr="00CD086E">
        <w:rPr>
          <w:rFonts w:ascii="Cambria" w:hAnsi="Cambria" w:cs="Arial"/>
          <w:sz w:val="22"/>
        </w:rPr>
        <w:tab/>
      </w:r>
      <w:r w:rsidR="001B6A65" w:rsidRPr="00CD086E">
        <w:rPr>
          <w:rFonts w:ascii="Cambria" w:hAnsi="Cambria" w:cs="Arial"/>
          <w:sz w:val="22"/>
        </w:rPr>
        <w:tab/>
      </w:r>
      <w:r w:rsidR="001B6A65" w:rsidRPr="00CD086E">
        <w:rPr>
          <w:rFonts w:ascii="Cambria" w:hAnsi="Cambria" w:cs="Arial"/>
          <w:sz w:val="22"/>
        </w:rPr>
        <w:tab/>
      </w:r>
      <w:r w:rsidR="001B6A65" w:rsidRPr="00CD086E">
        <w:rPr>
          <w:rFonts w:ascii="Cambria" w:hAnsi="Cambria" w:cs="Arial"/>
          <w:sz w:val="22"/>
        </w:rPr>
        <w:tab/>
      </w:r>
      <w:r w:rsidR="003C78D1" w:rsidRPr="00CD086E">
        <w:rPr>
          <w:rFonts w:ascii="Cambria" w:hAnsi="Cambria" w:cs="Arial"/>
          <w:sz w:val="22"/>
        </w:rPr>
        <w:t>Sınav Tarihi</w:t>
      </w:r>
      <w:r w:rsidR="001B6A65" w:rsidRPr="00CD086E">
        <w:rPr>
          <w:rFonts w:ascii="Cambria" w:hAnsi="Cambria" w:cs="Arial"/>
          <w:sz w:val="22"/>
        </w:rPr>
        <w:t xml:space="preserve"> /</w:t>
      </w:r>
      <w:r w:rsidR="001B6A65" w:rsidRPr="00CD086E">
        <w:rPr>
          <w:rFonts w:ascii="Cambria" w:hAnsi="Cambria" w:cs="Arial"/>
          <w:sz w:val="20"/>
        </w:rPr>
        <w:t xml:space="preserve"> </w:t>
      </w:r>
      <w:r w:rsidR="001B6A65" w:rsidRPr="009E5C1F">
        <w:rPr>
          <w:rFonts w:ascii="Cambria" w:hAnsi="Cambria" w:cs="Arial"/>
          <w:color w:val="767171"/>
          <w:sz w:val="22"/>
        </w:rPr>
        <w:t>Exam Date</w:t>
      </w:r>
      <w:r w:rsidR="001B6A65" w:rsidRPr="00CD086E">
        <w:rPr>
          <w:rFonts w:ascii="Cambria" w:hAnsi="Cambria" w:cs="Arial"/>
          <w:sz w:val="20"/>
        </w:rPr>
        <w:t>:</w:t>
      </w:r>
    </w:p>
    <w:p w:rsidR="006E0637" w:rsidRPr="00CD086E" w:rsidRDefault="004641C4" w:rsidP="00EA6FBB">
      <w:pPr>
        <w:tabs>
          <w:tab w:val="left" w:pos="1985"/>
        </w:tabs>
        <w:spacing w:line="276" w:lineRule="auto"/>
        <w:rPr>
          <w:rFonts w:ascii="Cambria" w:hAnsi="Cambria" w:cs="Arial"/>
          <w:sz w:val="22"/>
        </w:rPr>
      </w:pPr>
      <w:r w:rsidRPr="00CD086E">
        <w:rPr>
          <w:rFonts w:ascii="Cambria" w:hAnsi="Cambria" w:cs="Arial"/>
          <w:sz w:val="22"/>
        </w:rPr>
        <w:t>Adı Soyadı</w:t>
      </w:r>
      <w:r w:rsidR="002E1B93">
        <w:rPr>
          <w:rFonts w:ascii="Cambria" w:hAnsi="Cambria" w:cs="Arial"/>
          <w:sz w:val="22"/>
        </w:rPr>
        <w:t xml:space="preserve"> </w:t>
      </w:r>
      <w:r w:rsidR="001B6A65" w:rsidRPr="00CD086E">
        <w:rPr>
          <w:rFonts w:ascii="Cambria" w:hAnsi="Cambria" w:cs="Arial"/>
          <w:sz w:val="22"/>
        </w:rPr>
        <w:t>/</w:t>
      </w:r>
      <w:r w:rsidR="002E1B93">
        <w:rPr>
          <w:rFonts w:ascii="Cambria" w:hAnsi="Cambria" w:cs="Arial"/>
          <w:sz w:val="22"/>
        </w:rPr>
        <w:t xml:space="preserve"> </w:t>
      </w:r>
      <w:r w:rsidR="001B6A65" w:rsidRPr="009E5C1F">
        <w:rPr>
          <w:rFonts w:ascii="Cambria" w:hAnsi="Cambria" w:cs="Arial"/>
          <w:color w:val="767171"/>
          <w:sz w:val="22"/>
        </w:rPr>
        <w:t>Name Surname</w:t>
      </w:r>
      <w:r w:rsidR="00B10791" w:rsidRPr="00CD086E">
        <w:rPr>
          <w:rFonts w:ascii="Cambria" w:hAnsi="Cambria" w:cs="Arial"/>
          <w:sz w:val="22"/>
        </w:rPr>
        <w:t xml:space="preserve">  </w:t>
      </w:r>
      <w:r w:rsidR="006E0637" w:rsidRPr="00CD086E">
        <w:rPr>
          <w:rFonts w:ascii="Cambria" w:hAnsi="Cambria" w:cs="Arial"/>
          <w:sz w:val="22"/>
        </w:rPr>
        <w:t>:</w:t>
      </w:r>
    </w:p>
    <w:p w:rsidR="006E0637" w:rsidRPr="00CD086E" w:rsidRDefault="004641C4" w:rsidP="00EA6FBB">
      <w:pPr>
        <w:tabs>
          <w:tab w:val="left" w:pos="1985"/>
        </w:tabs>
        <w:spacing w:line="276" w:lineRule="auto"/>
        <w:rPr>
          <w:rFonts w:ascii="Cambria" w:hAnsi="Cambria" w:cs="Arial"/>
          <w:sz w:val="22"/>
        </w:rPr>
      </w:pPr>
      <w:r w:rsidRPr="00CD086E">
        <w:rPr>
          <w:rFonts w:ascii="Cambria" w:hAnsi="Cambria" w:cs="Arial"/>
          <w:sz w:val="22"/>
        </w:rPr>
        <w:t>Bitirme Çalışması Konusu</w:t>
      </w:r>
      <w:r w:rsidR="002E1B93">
        <w:rPr>
          <w:rFonts w:ascii="Cambria" w:hAnsi="Cambria" w:cs="Arial"/>
          <w:sz w:val="22"/>
        </w:rPr>
        <w:t xml:space="preserve"> </w:t>
      </w:r>
      <w:r w:rsidR="001B6A65" w:rsidRPr="00CD086E">
        <w:rPr>
          <w:rFonts w:ascii="Cambria" w:hAnsi="Cambria" w:cs="Arial"/>
          <w:sz w:val="22"/>
        </w:rPr>
        <w:t>/</w:t>
      </w:r>
      <w:r w:rsidR="001B6A65" w:rsidRPr="00CD086E">
        <w:rPr>
          <w:rFonts w:ascii="Cambria" w:hAnsi="Cambria" w:cs="Arial"/>
          <w:sz w:val="20"/>
        </w:rPr>
        <w:t xml:space="preserve"> </w:t>
      </w:r>
      <w:r w:rsidR="001B6A65" w:rsidRPr="009E5C1F">
        <w:rPr>
          <w:rFonts w:ascii="Cambria" w:hAnsi="Cambria" w:cs="Arial"/>
          <w:color w:val="767171"/>
          <w:sz w:val="22"/>
        </w:rPr>
        <w:t>Graduation Thesis Topic</w:t>
      </w:r>
      <w:r w:rsidR="001B6A65" w:rsidRPr="00CD086E">
        <w:rPr>
          <w:rFonts w:ascii="Cambria" w:hAnsi="Cambria" w:cs="Arial"/>
          <w:sz w:val="22"/>
        </w:rPr>
        <w:t xml:space="preserve"> </w:t>
      </w:r>
      <w:r w:rsidR="006E0637" w:rsidRPr="00CD086E">
        <w:rPr>
          <w:rFonts w:ascii="Cambria" w:hAnsi="Cambria" w:cs="Arial"/>
          <w:sz w:val="22"/>
        </w:rPr>
        <w:t>:</w:t>
      </w:r>
    </w:p>
    <w:p w:rsidR="00284ED4" w:rsidRDefault="00284ED4" w:rsidP="00EA6FBB">
      <w:pPr>
        <w:tabs>
          <w:tab w:val="left" w:pos="1985"/>
        </w:tabs>
        <w:spacing w:line="276" w:lineRule="auto"/>
        <w:rPr>
          <w:rFonts w:ascii="Arial" w:hAnsi="Arial" w:cs="Arial"/>
        </w:rPr>
      </w:pPr>
    </w:p>
    <w:p w:rsidR="00E40800" w:rsidRPr="00CD086E" w:rsidRDefault="00E40800" w:rsidP="00EA6FBB">
      <w:pPr>
        <w:tabs>
          <w:tab w:val="left" w:pos="1985"/>
        </w:tabs>
        <w:spacing w:line="276" w:lineRule="auto"/>
        <w:rPr>
          <w:rFonts w:ascii="Cambria" w:hAnsi="Cambria" w:cs="Arial"/>
          <w:sz w:val="22"/>
        </w:rPr>
      </w:pPr>
      <w:r w:rsidRPr="00CD086E">
        <w:rPr>
          <w:rFonts w:ascii="Cambria" w:hAnsi="Cambria" w:cs="Arial"/>
          <w:sz w:val="22"/>
        </w:rPr>
        <w:t>Öğrencinin Sunuma Kabul Koşulları</w:t>
      </w:r>
      <w:r w:rsidR="005E2340" w:rsidRPr="00CD086E">
        <w:rPr>
          <w:rFonts w:ascii="Cambria" w:hAnsi="Cambria" w:cs="Arial"/>
          <w:sz w:val="22"/>
        </w:rPr>
        <w:t xml:space="preserve">/ </w:t>
      </w:r>
      <w:r w:rsidR="005E2340" w:rsidRPr="009E5C1F">
        <w:rPr>
          <w:rFonts w:ascii="Cambria" w:hAnsi="Cambria" w:cs="Arial"/>
          <w:color w:val="767171"/>
          <w:sz w:val="22"/>
        </w:rPr>
        <w:t>Student Admission Conditions for Presentation</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068"/>
      </w:tblGrid>
      <w:tr w:rsidR="005E2340" w:rsidRPr="00452DA7" w:rsidTr="005E2340">
        <w:trPr>
          <w:jc w:val="center"/>
        </w:trPr>
        <w:tc>
          <w:tcPr>
            <w:tcW w:w="5105" w:type="dxa"/>
            <w:shd w:val="clear" w:color="auto" w:fill="auto"/>
          </w:tcPr>
          <w:p w:rsidR="005E2340" w:rsidRPr="009E5C1F" w:rsidRDefault="005E2340" w:rsidP="005E2340">
            <w:pPr>
              <w:tabs>
                <w:tab w:val="left" w:pos="1985"/>
              </w:tabs>
              <w:spacing w:line="276" w:lineRule="auto"/>
              <w:rPr>
                <w:rFonts w:ascii="Cambria" w:hAnsi="Cambria" w:cs="Arial"/>
                <w:color w:val="767171"/>
                <w:sz w:val="20"/>
                <w:szCs w:val="20"/>
              </w:rPr>
            </w:pPr>
            <w:r w:rsidRPr="00452DA7">
              <w:rPr>
                <w:rFonts w:ascii="Cambria" w:hAnsi="Cambria" w:cs="Arial"/>
                <w:sz w:val="20"/>
                <w:szCs w:val="20"/>
              </w:rPr>
              <w:t>Etik ilkelerine uygun davranmış mı?</w:t>
            </w:r>
          </w:p>
          <w:p w:rsidR="005E2340" w:rsidRPr="00452DA7" w:rsidRDefault="005E2340" w:rsidP="005E2340">
            <w:pPr>
              <w:tabs>
                <w:tab w:val="left" w:pos="1985"/>
              </w:tabs>
              <w:spacing w:line="276" w:lineRule="auto"/>
              <w:rPr>
                <w:rFonts w:ascii="Arial" w:hAnsi="Arial" w:cs="Arial"/>
              </w:rPr>
            </w:pPr>
            <w:r w:rsidRPr="009E5C1F">
              <w:rPr>
                <w:rFonts w:ascii="Cambria" w:hAnsi="Cambria" w:cs="Arial"/>
                <w:color w:val="767171"/>
                <w:sz w:val="20"/>
                <w:szCs w:val="20"/>
              </w:rPr>
              <w:t>Does the student complies with ethical principles?</w:t>
            </w:r>
          </w:p>
        </w:tc>
        <w:tc>
          <w:tcPr>
            <w:tcW w:w="5068" w:type="dxa"/>
            <w:shd w:val="clear" w:color="auto" w:fill="auto"/>
          </w:tcPr>
          <w:p w:rsidR="005E2340" w:rsidRDefault="006A2FF5" w:rsidP="005E2340">
            <w:r>
              <w:rPr>
                <w:rFonts w:ascii="Cambria" w:hAnsi="Cambria" w:cs="Arial"/>
                <w:noProof/>
                <w:lang w:val="en-US" w:eastAsia="en-US"/>
              </w:rPr>
              <w:pict>
                <v:rect id="_x0000_s1068" style="position:absolute;margin-left:196.3pt;margin-top:3.05pt;width:13.15pt;height:11.6pt;z-index:5;mso-position-horizontal-relative:text;mso-position-vertical-relative:text"/>
              </w:pict>
            </w:r>
            <w:r>
              <w:rPr>
                <w:rFonts w:ascii="Cambria" w:hAnsi="Cambria" w:cs="Arial"/>
                <w:noProof/>
                <w:lang w:val="en-US" w:eastAsia="en-US"/>
              </w:rPr>
              <w:pict>
                <v:rect id="_x0000_s1066" style="position:absolute;margin-left:56.7pt;margin-top:3.05pt;width:13.15pt;height:11.6pt;z-index:3;mso-position-horizontal-relative:text;mso-position-vertical-relative:text"/>
              </w:pict>
            </w:r>
            <w:r w:rsidR="005E2340" w:rsidRPr="00175C19">
              <w:rPr>
                <w:rFonts w:ascii="Cambria" w:hAnsi="Cambria" w:cs="Arial"/>
              </w:rPr>
              <w:t>EVET/</w:t>
            </w:r>
            <w:r w:rsidR="005E2340" w:rsidRPr="009E5C1F">
              <w:rPr>
                <w:rFonts w:ascii="Cambria" w:hAnsi="Cambria" w:cs="Arial"/>
                <w:color w:val="767171"/>
                <w:sz w:val="22"/>
              </w:rPr>
              <w:t>YES</w:t>
            </w:r>
            <w:r w:rsidR="005E2340" w:rsidRPr="00175C19">
              <w:rPr>
                <w:rFonts w:ascii="Cambria" w:hAnsi="Cambria" w:cs="Arial"/>
              </w:rPr>
              <w:t xml:space="preserve">                                HAYIR/</w:t>
            </w:r>
            <w:r w:rsidR="005E2340" w:rsidRPr="009E5C1F">
              <w:rPr>
                <w:rFonts w:ascii="Cambria" w:hAnsi="Cambria" w:cs="Arial"/>
                <w:color w:val="767171"/>
                <w:sz w:val="22"/>
              </w:rPr>
              <w:t>NO</w:t>
            </w:r>
          </w:p>
        </w:tc>
      </w:tr>
      <w:tr w:rsidR="005E2340" w:rsidRPr="00452DA7" w:rsidTr="005E2340">
        <w:trPr>
          <w:jc w:val="center"/>
        </w:trPr>
        <w:tc>
          <w:tcPr>
            <w:tcW w:w="5105" w:type="dxa"/>
            <w:shd w:val="clear" w:color="auto" w:fill="auto"/>
          </w:tcPr>
          <w:p w:rsidR="005E2340" w:rsidRDefault="005E2340" w:rsidP="005E2340">
            <w:pPr>
              <w:tabs>
                <w:tab w:val="left" w:pos="1985"/>
              </w:tabs>
              <w:spacing w:line="276" w:lineRule="auto"/>
              <w:rPr>
                <w:rFonts w:ascii="Cambria" w:hAnsi="Cambria" w:cs="Arial"/>
                <w:sz w:val="20"/>
                <w:szCs w:val="20"/>
              </w:rPr>
            </w:pPr>
            <w:r w:rsidRPr="00452DA7">
              <w:rPr>
                <w:rFonts w:ascii="Cambria" w:hAnsi="Cambria" w:cs="Arial"/>
                <w:sz w:val="20"/>
                <w:szCs w:val="20"/>
              </w:rPr>
              <w:t>Çalışma raporu tez yazım formatına uygun mu?</w:t>
            </w:r>
          </w:p>
          <w:p w:rsidR="005E2340" w:rsidRPr="00452DA7" w:rsidRDefault="005E2340" w:rsidP="005E2340">
            <w:pPr>
              <w:tabs>
                <w:tab w:val="left" w:pos="1985"/>
              </w:tabs>
              <w:spacing w:line="276" w:lineRule="auto"/>
              <w:rPr>
                <w:rFonts w:ascii="Arial" w:hAnsi="Arial" w:cs="Arial"/>
              </w:rPr>
            </w:pPr>
            <w:r w:rsidRPr="009E5C1F">
              <w:rPr>
                <w:rFonts w:ascii="Cambria" w:hAnsi="Cambria" w:cs="Arial"/>
                <w:color w:val="767171"/>
                <w:sz w:val="20"/>
                <w:szCs w:val="20"/>
              </w:rPr>
              <w:t>Is the study report suitable for the thesis format?</w:t>
            </w:r>
          </w:p>
        </w:tc>
        <w:tc>
          <w:tcPr>
            <w:tcW w:w="5068" w:type="dxa"/>
            <w:shd w:val="clear" w:color="auto" w:fill="auto"/>
          </w:tcPr>
          <w:p w:rsidR="005E2340" w:rsidRDefault="006A2FF5" w:rsidP="005E2340">
            <w:r>
              <w:rPr>
                <w:rFonts w:ascii="Cambria" w:hAnsi="Cambria" w:cs="Arial"/>
                <w:noProof/>
                <w:lang w:val="en-US" w:eastAsia="en-US"/>
              </w:rPr>
              <w:pict>
                <v:rect id="_x0000_s1067" style="position:absolute;margin-left:56.7pt;margin-top:3.4pt;width:13.15pt;height:11.6pt;z-index:4;mso-position-horizontal-relative:text;mso-position-vertical-relative:text"/>
              </w:pict>
            </w:r>
            <w:r>
              <w:rPr>
                <w:rFonts w:ascii="Cambria" w:hAnsi="Cambria" w:cs="Arial"/>
                <w:noProof/>
                <w:lang w:val="en-US" w:eastAsia="en-US"/>
              </w:rPr>
              <w:pict>
                <v:rect id="_x0000_s1069" style="position:absolute;margin-left:196.3pt;margin-top:3.4pt;width:13.15pt;height:11.6pt;z-index:6;mso-position-horizontal-relative:text;mso-position-vertical-relative:text"/>
              </w:pict>
            </w:r>
            <w:r w:rsidR="005E2340" w:rsidRPr="00175C19">
              <w:rPr>
                <w:rFonts w:ascii="Cambria" w:hAnsi="Cambria" w:cs="Arial"/>
              </w:rPr>
              <w:t>EVET/</w:t>
            </w:r>
            <w:r w:rsidR="005E2340" w:rsidRPr="009E5C1F">
              <w:rPr>
                <w:rFonts w:ascii="Cambria" w:hAnsi="Cambria" w:cs="Arial"/>
                <w:color w:val="767171"/>
                <w:sz w:val="22"/>
              </w:rPr>
              <w:t>YES</w:t>
            </w:r>
            <w:r w:rsidR="005E2340" w:rsidRPr="00175C19">
              <w:rPr>
                <w:rFonts w:ascii="Cambria" w:hAnsi="Cambria" w:cs="Arial"/>
              </w:rPr>
              <w:t xml:space="preserve">                                HAYIR/</w:t>
            </w:r>
            <w:r w:rsidR="005E2340" w:rsidRPr="009E5C1F">
              <w:rPr>
                <w:rFonts w:ascii="Cambria" w:hAnsi="Cambria" w:cs="Arial"/>
                <w:color w:val="767171"/>
                <w:sz w:val="22"/>
              </w:rPr>
              <w:t>NO</w:t>
            </w:r>
          </w:p>
        </w:tc>
      </w:tr>
    </w:tbl>
    <w:p w:rsidR="00E40800" w:rsidRDefault="00E40800" w:rsidP="00EA6FBB">
      <w:pPr>
        <w:tabs>
          <w:tab w:val="left" w:pos="1985"/>
        </w:tabs>
        <w:spacing w:line="276" w:lineRule="auto"/>
        <w:rPr>
          <w:rFonts w:ascii="Arial" w:hAnsi="Arial" w:cs="Arial"/>
        </w:rPr>
      </w:pPr>
    </w:p>
    <w:p w:rsidR="00120294" w:rsidRPr="00AE169C" w:rsidRDefault="00120294" w:rsidP="006E0637">
      <w:pPr>
        <w:spacing w:line="276" w:lineRule="auto"/>
        <w:rPr>
          <w:rFonts w:ascii="Arial" w:hAnsi="Arial" w:cs="Arial"/>
          <w:b/>
          <w:sz w:val="4"/>
          <w:szCs w:val="4"/>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2"/>
        <w:gridCol w:w="967"/>
        <w:gridCol w:w="709"/>
        <w:gridCol w:w="992"/>
      </w:tblGrid>
      <w:tr w:rsidR="007249CD" w:rsidRPr="00915125" w:rsidTr="00CD086E">
        <w:trPr>
          <w:jc w:val="center"/>
        </w:trPr>
        <w:tc>
          <w:tcPr>
            <w:tcW w:w="8062" w:type="dxa"/>
            <w:shd w:val="clear" w:color="auto" w:fill="auto"/>
            <w:vAlign w:val="center"/>
          </w:tcPr>
          <w:p w:rsidR="007249CD" w:rsidRDefault="007249CD" w:rsidP="007249CD">
            <w:pPr>
              <w:spacing w:line="276" w:lineRule="auto"/>
              <w:rPr>
                <w:rFonts w:ascii="Cambria" w:hAnsi="Cambria" w:cs="Arial"/>
                <w:b/>
                <w:sz w:val="20"/>
                <w:szCs w:val="20"/>
              </w:rPr>
            </w:pPr>
            <w:r w:rsidRPr="006F17B0">
              <w:rPr>
                <w:rFonts w:ascii="Cambria" w:hAnsi="Cambria" w:cs="Arial"/>
                <w:b/>
                <w:sz w:val="20"/>
                <w:szCs w:val="20"/>
              </w:rPr>
              <w:t>Ana Tasarım Deneyimi</w:t>
            </w:r>
            <w:r>
              <w:rPr>
                <w:rFonts w:ascii="Cambria" w:hAnsi="Cambria" w:cs="Arial"/>
                <w:b/>
                <w:sz w:val="20"/>
                <w:szCs w:val="20"/>
              </w:rPr>
              <w:t xml:space="preserve"> (ATD)</w:t>
            </w:r>
            <w:r w:rsidRPr="006F17B0">
              <w:rPr>
                <w:rFonts w:ascii="Cambria" w:hAnsi="Cambria" w:cs="Arial"/>
                <w:b/>
                <w:sz w:val="20"/>
                <w:szCs w:val="20"/>
              </w:rPr>
              <w:t xml:space="preserve"> </w:t>
            </w:r>
            <w:r>
              <w:rPr>
                <w:rFonts w:ascii="Cambria" w:hAnsi="Cambria" w:cs="Arial"/>
                <w:b/>
                <w:sz w:val="20"/>
                <w:szCs w:val="20"/>
              </w:rPr>
              <w:t xml:space="preserve">Değerlendirme Ölçütleri </w:t>
            </w:r>
            <w:r w:rsidR="005E2340">
              <w:rPr>
                <w:rFonts w:ascii="Cambria" w:hAnsi="Cambria" w:cs="Arial"/>
                <w:b/>
                <w:sz w:val="20"/>
                <w:szCs w:val="20"/>
              </w:rPr>
              <w:t>/</w:t>
            </w:r>
          </w:p>
          <w:p w:rsidR="005E2340" w:rsidRPr="009E5C1F" w:rsidRDefault="005E2340" w:rsidP="007249CD">
            <w:pPr>
              <w:spacing w:line="276" w:lineRule="auto"/>
              <w:rPr>
                <w:rFonts w:ascii="Cambria" w:hAnsi="Cambria" w:cs="Arial"/>
                <w:b/>
                <w:color w:val="767171"/>
                <w:sz w:val="20"/>
                <w:szCs w:val="20"/>
              </w:rPr>
            </w:pPr>
            <w:r w:rsidRPr="009E5C1F">
              <w:rPr>
                <w:rFonts w:ascii="Cambria" w:hAnsi="Cambria" w:cs="Arial"/>
                <w:b/>
                <w:color w:val="767171"/>
                <w:sz w:val="18"/>
                <w:szCs w:val="20"/>
              </w:rPr>
              <w:t>Main Design Experience Assessment Criteria</w:t>
            </w:r>
          </w:p>
        </w:tc>
        <w:tc>
          <w:tcPr>
            <w:tcW w:w="967" w:type="dxa"/>
            <w:vAlign w:val="center"/>
          </w:tcPr>
          <w:p w:rsidR="007249CD" w:rsidRPr="00CD086E" w:rsidRDefault="007249CD" w:rsidP="007249CD">
            <w:pPr>
              <w:spacing w:line="276" w:lineRule="auto"/>
              <w:jc w:val="center"/>
              <w:rPr>
                <w:rFonts w:ascii="Cambria" w:hAnsi="Cambria" w:cs="Arial"/>
                <w:b/>
                <w:sz w:val="18"/>
                <w:szCs w:val="18"/>
              </w:rPr>
            </w:pPr>
            <w:r w:rsidRPr="00CD086E">
              <w:rPr>
                <w:rFonts w:ascii="Cambria" w:hAnsi="Cambria" w:cs="Arial"/>
                <w:b/>
                <w:sz w:val="18"/>
                <w:szCs w:val="18"/>
              </w:rPr>
              <w:t>PÇ</w:t>
            </w:r>
            <w:r w:rsidR="005E2340" w:rsidRPr="00CD086E">
              <w:rPr>
                <w:rFonts w:ascii="Cambria" w:hAnsi="Cambria" w:cs="Arial"/>
                <w:b/>
                <w:sz w:val="18"/>
                <w:szCs w:val="18"/>
              </w:rPr>
              <w:t xml:space="preserve">/ </w:t>
            </w:r>
            <w:r w:rsidR="005E2340" w:rsidRPr="009E5C1F">
              <w:rPr>
                <w:rFonts w:ascii="Cambria" w:hAnsi="Cambria" w:cs="Arial"/>
                <w:b/>
                <w:color w:val="767171"/>
                <w:sz w:val="18"/>
                <w:szCs w:val="18"/>
              </w:rPr>
              <w:t>PO</w:t>
            </w:r>
          </w:p>
        </w:tc>
        <w:tc>
          <w:tcPr>
            <w:tcW w:w="709" w:type="dxa"/>
            <w:vAlign w:val="center"/>
          </w:tcPr>
          <w:p w:rsidR="007249CD" w:rsidRPr="00CD086E" w:rsidRDefault="007249CD" w:rsidP="00917862">
            <w:pPr>
              <w:spacing w:line="276" w:lineRule="auto"/>
              <w:jc w:val="center"/>
              <w:rPr>
                <w:rFonts w:ascii="Cambria" w:hAnsi="Cambria" w:cs="Arial"/>
                <w:b/>
                <w:sz w:val="18"/>
                <w:szCs w:val="18"/>
              </w:rPr>
            </w:pPr>
            <w:r w:rsidRPr="00CD086E">
              <w:rPr>
                <w:rFonts w:ascii="Cambria" w:hAnsi="Cambria" w:cs="Arial"/>
                <w:b/>
                <w:sz w:val="18"/>
                <w:szCs w:val="18"/>
              </w:rPr>
              <w:t>Puan</w:t>
            </w:r>
            <w:r w:rsidR="005E2340" w:rsidRPr="00CD086E">
              <w:rPr>
                <w:rFonts w:ascii="Cambria" w:hAnsi="Cambria" w:cs="Arial"/>
                <w:b/>
                <w:sz w:val="18"/>
                <w:szCs w:val="18"/>
              </w:rPr>
              <w:t>/</w:t>
            </w:r>
          </w:p>
          <w:p w:rsidR="005E2340" w:rsidRPr="009E5C1F" w:rsidRDefault="005E2340" w:rsidP="00917862">
            <w:pPr>
              <w:spacing w:line="276" w:lineRule="auto"/>
              <w:jc w:val="center"/>
              <w:rPr>
                <w:rFonts w:ascii="Cambria" w:hAnsi="Cambria" w:cs="Arial"/>
                <w:b/>
                <w:color w:val="767171"/>
                <w:sz w:val="18"/>
                <w:szCs w:val="18"/>
              </w:rPr>
            </w:pPr>
            <w:r w:rsidRPr="009E5C1F">
              <w:rPr>
                <w:rFonts w:ascii="Cambria" w:hAnsi="Cambria" w:cs="Arial"/>
                <w:b/>
                <w:color w:val="767171"/>
                <w:sz w:val="18"/>
                <w:szCs w:val="18"/>
              </w:rPr>
              <w:t>Score</w:t>
            </w:r>
          </w:p>
        </w:tc>
        <w:tc>
          <w:tcPr>
            <w:tcW w:w="992" w:type="dxa"/>
            <w:shd w:val="clear" w:color="auto" w:fill="auto"/>
            <w:vAlign w:val="center"/>
          </w:tcPr>
          <w:p w:rsidR="007249CD" w:rsidRPr="00CD086E" w:rsidRDefault="007249CD" w:rsidP="00254BB5">
            <w:pPr>
              <w:spacing w:line="276" w:lineRule="auto"/>
              <w:jc w:val="center"/>
              <w:rPr>
                <w:rFonts w:ascii="Cambria" w:hAnsi="Cambria" w:cs="Arial"/>
                <w:b/>
                <w:sz w:val="18"/>
                <w:szCs w:val="18"/>
              </w:rPr>
            </w:pPr>
            <w:r w:rsidRPr="00CD086E">
              <w:rPr>
                <w:rFonts w:ascii="Cambria" w:hAnsi="Cambria" w:cs="Arial"/>
                <w:b/>
                <w:sz w:val="18"/>
                <w:szCs w:val="18"/>
              </w:rPr>
              <w:t>Ortak Karar</w:t>
            </w:r>
            <w:r w:rsidR="005E2340" w:rsidRPr="00CD086E">
              <w:rPr>
                <w:rFonts w:ascii="Cambria" w:hAnsi="Cambria" w:cs="Arial"/>
                <w:b/>
                <w:sz w:val="18"/>
                <w:szCs w:val="18"/>
              </w:rPr>
              <w:t xml:space="preserve">/ </w:t>
            </w:r>
            <w:r w:rsidR="005E2340" w:rsidRPr="009E5C1F">
              <w:rPr>
                <w:rFonts w:ascii="Cambria" w:hAnsi="Cambria" w:cs="Arial"/>
                <w:b/>
                <w:color w:val="767171"/>
                <w:sz w:val="18"/>
                <w:szCs w:val="18"/>
              </w:rPr>
              <w:t>Joint Decision</w:t>
            </w:r>
          </w:p>
        </w:tc>
      </w:tr>
      <w:tr w:rsidR="007249CD" w:rsidRPr="00915125" w:rsidTr="00CD086E">
        <w:trPr>
          <w:trHeight w:val="240"/>
          <w:jc w:val="center"/>
        </w:trPr>
        <w:tc>
          <w:tcPr>
            <w:tcW w:w="8062" w:type="dxa"/>
            <w:shd w:val="clear" w:color="auto" w:fill="auto"/>
            <w:vAlign w:val="center"/>
          </w:tcPr>
          <w:p w:rsidR="007249CD" w:rsidRPr="00915125" w:rsidRDefault="007249CD" w:rsidP="00917862">
            <w:pPr>
              <w:spacing w:line="360" w:lineRule="auto"/>
              <w:rPr>
                <w:rFonts w:ascii="Cambria" w:hAnsi="Cambria" w:cs="Arial"/>
                <w:sz w:val="20"/>
                <w:szCs w:val="20"/>
              </w:rPr>
            </w:pPr>
            <w:r w:rsidRPr="00915125">
              <w:rPr>
                <w:rFonts w:ascii="Cambria" w:hAnsi="Cambria" w:cs="Arial"/>
                <w:sz w:val="20"/>
                <w:szCs w:val="20"/>
              </w:rPr>
              <w:t xml:space="preserve">Karmaşık </w:t>
            </w:r>
            <w:r>
              <w:rPr>
                <w:rFonts w:ascii="Cambria" w:hAnsi="Cambria" w:cs="Arial"/>
                <w:sz w:val="20"/>
                <w:szCs w:val="20"/>
              </w:rPr>
              <w:t>p</w:t>
            </w:r>
            <w:r w:rsidRPr="00915125">
              <w:rPr>
                <w:rFonts w:ascii="Cambria" w:hAnsi="Cambria" w:cs="Arial"/>
                <w:sz w:val="20"/>
                <w:szCs w:val="20"/>
              </w:rPr>
              <w:t>rob</w:t>
            </w:r>
            <w:r>
              <w:rPr>
                <w:rFonts w:ascii="Cambria" w:hAnsi="Cambria" w:cs="Arial"/>
                <w:sz w:val="20"/>
                <w:szCs w:val="20"/>
              </w:rPr>
              <w:t>lemleri</w:t>
            </w:r>
            <w:r w:rsidRPr="00915125">
              <w:rPr>
                <w:rFonts w:ascii="Cambria" w:hAnsi="Cambria" w:cs="Arial"/>
                <w:sz w:val="20"/>
                <w:szCs w:val="20"/>
              </w:rPr>
              <w:t xml:space="preserve"> saptama</w:t>
            </w:r>
            <w:r>
              <w:rPr>
                <w:rFonts w:ascii="Cambria" w:hAnsi="Cambria" w:cs="Arial"/>
                <w:sz w:val="20"/>
                <w:szCs w:val="20"/>
              </w:rPr>
              <w:t xml:space="preserve"> ve</w:t>
            </w:r>
            <w:r w:rsidR="005E2340">
              <w:rPr>
                <w:rFonts w:ascii="Cambria" w:hAnsi="Cambria" w:cs="Arial"/>
                <w:sz w:val="20"/>
                <w:szCs w:val="20"/>
              </w:rPr>
              <w:t xml:space="preserve"> tanımlama</w:t>
            </w:r>
            <w:r w:rsidR="002E1B93">
              <w:rPr>
                <w:rFonts w:ascii="Cambria" w:hAnsi="Cambria" w:cs="Arial"/>
                <w:sz w:val="20"/>
                <w:szCs w:val="20"/>
              </w:rPr>
              <w:t xml:space="preserve"> </w:t>
            </w:r>
            <w:r w:rsidR="005E2340">
              <w:rPr>
                <w:rFonts w:ascii="Cambria" w:hAnsi="Cambria" w:cs="Arial"/>
                <w:sz w:val="20"/>
                <w:szCs w:val="20"/>
              </w:rPr>
              <w:t xml:space="preserve">/ </w:t>
            </w:r>
            <w:r w:rsidR="005E2340" w:rsidRPr="009E5C1F">
              <w:rPr>
                <w:rFonts w:ascii="Cambria" w:hAnsi="Cambria" w:cs="Arial"/>
                <w:color w:val="767171"/>
                <w:sz w:val="18"/>
                <w:szCs w:val="20"/>
              </w:rPr>
              <w:t>Detecting and identifying complex problems</w:t>
            </w:r>
          </w:p>
        </w:tc>
        <w:tc>
          <w:tcPr>
            <w:tcW w:w="967" w:type="dxa"/>
            <w:vAlign w:val="center"/>
          </w:tcPr>
          <w:p w:rsidR="007249CD" w:rsidRDefault="0023331D" w:rsidP="007249CD">
            <w:pPr>
              <w:spacing w:line="276" w:lineRule="auto"/>
              <w:jc w:val="center"/>
              <w:rPr>
                <w:rFonts w:ascii="Cambria" w:hAnsi="Cambria" w:cs="Arial"/>
                <w:sz w:val="20"/>
                <w:szCs w:val="20"/>
              </w:rPr>
            </w:pPr>
            <w:r>
              <w:rPr>
                <w:rFonts w:ascii="Cambria" w:hAnsi="Cambria" w:cs="Arial"/>
                <w:sz w:val="20"/>
                <w:szCs w:val="20"/>
              </w:rPr>
              <w:t>PÇ</w:t>
            </w:r>
            <w:r w:rsidR="007249CD">
              <w:rPr>
                <w:rFonts w:ascii="Cambria" w:hAnsi="Cambria" w:cs="Arial"/>
                <w:sz w:val="20"/>
                <w:szCs w:val="20"/>
              </w:rPr>
              <w:t>2</w:t>
            </w:r>
          </w:p>
        </w:tc>
        <w:tc>
          <w:tcPr>
            <w:tcW w:w="709" w:type="dxa"/>
            <w:vAlign w:val="center"/>
          </w:tcPr>
          <w:p w:rsidR="007249CD" w:rsidRPr="00915125" w:rsidRDefault="007249CD" w:rsidP="00917862">
            <w:pPr>
              <w:spacing w:line="276" w:lineRule="auto"/>
              <w:jc w:val="center"/>
              <w:rPr>
                <w:rFonts w:ascii="Cambria" w:hAnsi="Cambria" w:cs="Arial"/>
                <w:sz w:val="20"/>
                <w:szCs w:val="20"/>
              </w:rPr>
            </w:pPr>
            <w:r>
              <w:rPr>
                <w:rFonts w:ascii="Cambria" w:hAnsi="Cambria" w:cs="Arial"/>
                <w:sz w:val="20"/>
                <w:szCs w:val="20"/>
              </w:rPr>
              <w:t>12P</w:t>
            </w:r>
          </w:p>
        </w:tc>
        <w:tc>
          <w:tcPr>
            <w:tcW w:w="992" w:type="dxa"/>
            <w:shd w:val="clear" w:color="auto" w:fill="auto"/>
            <w:vAlign w:val="center"/>
          </w:tcPr>
          <w:p w:rsidR="007249CD" w:rsidRPr="00915125" w:rsidRDefault="007249CD" w:rsidP="00254BB5">
            <w:pPr>
              <w:spacing w:line="276" w:lineRule="auto"/>
              <w:jc w:val="center"/>
              <w:rPr>
                <w:rFonts w:ascii="Cambria" w:hAnsi="Cambria" w:cs="Arial"/>
                <w:sz w:val="20"/>
                <w:szCs w:val="20"/>
              </w:rPr>
            </w:pPr>
          </w:p>
        </w:tc>
      </w:tr>
      <w:tr w:rsidR="007249CD" w:rsidRPr="00915125" w:rsidTr="00CD086E">
        <w:trPr>
          <w:trHeight w:val="240"/>
          <w:jc w:val="center"/>
        </w:trPr>
        <w:tc>
          <w:tcPr>
            <w:tcW w:w="8062" w:type="dxa"/>
            <w:shd w:val="clear" w:color="auto" w:fill="auto"/>
            <w:vAlign w:val="center"/>
          </w:tcPr>
          <w:p w:rsidR="007249CD" w:rsidRPr="003C78D1" w:rsidRDefault="007249CD" w:rsidP="00917862">
            <w:pPr>
              <w:spacing w:line="360" w:lineRule="auto"/>
              <w:rPr>
                <w:rFonts w:ascii="Cambria" w:hAnsi="Cambria" w:cs="Arial"/>
                <w:sz w:val="18"/>
                <w:szCs w:val="20"/>
              </w:rPr>
            </w:pPr>
            <w:r w:rsidRPr="00915125">
              <w:rPr>
                <w:rFonts w:ascii="Cambria" w:hAnsi="Cambria" w:cs="Arial"/>
                <w:sz w:val="20"/>
                <w:szCs w:val="20"/>
              </w:rPr>
              <w:t xml:space="preserve">Karmaşık </w:t>
            </w:r>
            <w:r>
              <w:rPr>
                <w:rFonts w:ascii="Cambria" w:hAnsi="Cambria" w:cs="Arial"/>
                <w:sz w:val="20"/>
                <w:szCs w:val="20"/>
              </w:rPr>
              <w:t>p</w:t>
            </w:r>
            <w:r w:rsidRPr="00915125">
              <w:rPr>
                <w:rFonts w:ascii="Cambria" w:hAnsi="Cambria" w:cs="Arial"/>
                <w:sz w:val="20"/>
                <w:szCs w:val="20"/>
              </w:rPr>
              <w:t>rob</w:t>
            </w:r>
            <w:r>
              <w:rPr>
                <w:rFonts w:ascii="Cambria" w:hAnsi="Cambria" w:cs="Arial"/>
                <w:sz w:val="20"/>
                <w:szCs w:val="20"/>
              </w:rPr>
              <w:t>lemleri</w:t>
            </w:r>
            <w:r w:rsidRPr="00915125">
              <w:rPr>
                <w:rFonts w:ascii="Cambria" w:hAnsi="Cambria" w:cs="Arial"/>
                <w:sz w:val="20"/>
                <w:szCs w:val="20"/>
              </w:rPr>
              <w:t xml:space="preserve"> formüle etme becerisi</w:t>
            </w:r>
            <w:r w:rsidR="002E1B93">
              <w:rPr>
                <w:rFonts w:ascii="Cambria" w:hAnsi="Cambria" w:cs="Arial"/>
                <w:sz w:val="20"/>
                <w:szCs w:val="20"/>
              </w:rPr>
              <w:t xml:space="preserve"> </w:t>
            </w:r>
            <w:r w:rsidR="005E2340">
              <w:rPr>
                <w:rFonts w:ascii="Cambria" w:hAnsi="Cambria" w:cs="Arial"/>
                <w:sz w:val="20"/>
                <w:szCs w:val="20"/>
              </w:rPr>
              <w:t>/</w:t>
            </w:r>
            <w:r w:rsidR="005E2340" w:rsidRPr="00753E7D">
              <w:rPr>
                <w:rFonts w:ascii="Cambria" w:hAnsi="Cambria" w:cs="Arial"/>
                <w:sz w:val="20"/>
                <w:szCs w:val="20"/>
              </w:rPr>
              <w:t xml:space="preserve"> </w:t>
            </w:r>
            <w:r w:rsidR="005E2340" w:rsidRPr="009E5C1F">
              <w:rPr>
                <w:rFonts w:ascii="Cambria" w:hAnsi="Cambria" w:cs="Arial"/>
                <w:color w:val="767171"/>
                <w:sz w:val="18"/>
                <w:szCs w:val="20"/>
              </w:rPr>
              <w:t>Ability to formulate complex problems</w:t>
            </w:r>
          </w:p>
        </w:tc>
        <w:tc>
          <w:tcPr>
            <w:tcW w:w="967" w:type="dxa"/>
            <w:vAlign w:val="center"/>
          </w:tcPr>
          <w:p w:rsidR="007249CD" w:rsidRDefault="0023331D" w:rsidP="007249CD">
            <w:pPr>
              <w:spacing w:line="276" w:lineRule="auto"/>
              <w:jc w:val="center"/>
              <w:rPr>
                <w:rFonts w:ascii="Cambria" w:hAnsi="Cambria" w:cs="Arial"/>
                <w:sz w:val="20"/>
                <w:szCs w:val="20"/>
              </w:rPr>
            </w:pPr>
            <w:r>
              <w:rPr>
                <w:rFonts w:ascii="Cambria" w:hAnsi="Cambria" w:cs="Arial"/>
                <w:sz w:val="20"/>
                <w:szCs w:val="20"/>
              </w:rPr>
              <w:t>PÇ2</w:t>
            </w:r>
          </w:p>
        </w:tc>
        <w:tc>
          <w:tcPr>
            <w:tcW w:w="709" w:type="dxa"/>
            <w:vAlign w:val="center"/>
          </w:tcPr>
          <w:p w:rsidR="007249CD" w:rsidRPr="00915125" w:rsidRDefault="007249CD" w:rsidP="00917862">
            <w:pPr>
              <w:spacing w:line="276" w:lineRule="auto"/>
              <w:jc w:val="center"/>
              <w:rPr>
                <w:rFonts w:ascii="Cambria" w:hAnsi="Cambria" w:cs="Arial"/>
                <w:sz w:val="20"/>
                <w:szCs w:val="20"/>
              </w:rPr>
            </w:pPr>
            <w:r>
              <w:rPr>
                <w:rFonts w:ascii="Cambria" w:hAnsi="Cambria" w:cs="Arial"/>
                <w:sz w:val="20"/>
                <w:szCs w:val="20"/>
              </w:rPr>
              <w:t>12P</w:t>
            </w:r>
          </w:p>
        </w:tc>
        <w:tc>
          <w:tcPr>
            <w:tcW w:w="992" w:type="dxa"/>
            <w:shd w:val="clear" w:color="auto" w:fill="auto"/>
            <w:vAlign w:val="center"/>
          </w:tcPr>
          <w:p w:rsidR="007249CD" w:rsidRPr="00915125" w:rsidRDefault="007249CD" w:rsidP="00254BB5">
            <w:pPr>
              <w:spacing w:line="276" w:lineRule="auto"/>
              <w:jc w:val="center"/>
              <w:rPr>
                <w:rFonts w:ascii="Cambria" w:hAnsi="Cambria" w:cs="Arial"/>
                <w:sz w:val="20"/>
                <w:szCs w:val="20"/>
              </w:rPr>
            </w:pPr>
          </w:p>
        </w:tc>
      </w:tr>
      <w:tr w:rsidR="0023331D" w:rsidRPr="00915125" w:rsidTr="00CD086E">
        <w:trPr>
          <w:trHeight w:val="240"/>
          <w:jc w:val="center"/>
        </w:trPr>
        <w:tc>
          <w:tcPr>
            <w:tcW w:w="8062" w:type="dxa"/>
            <w:shd w:val="clear" w:color="auto" w:fill="auto"/>
            <w:vAlign w:val="center"/>
          </w:tcPr>
          <w:p w:rsidR="0023331D" w:rsidRDefault="0023331D" w:rsidP="005E2340">
            <w:pPr>
              <w:rPr>
                <w:rFonts w:ascii="Cambria" w:hAnsi="Cambria" w:cs="Arial"/>
                <w:sz w:val="20"/>
                <w:szCs w:val="20"/>
              </w:rPr>
            </w:pPr>
            <w:r w:rsidRPr="00915125">
              <w:rPr>
                <w:rFonts w:ascii="Cambria" w:hAnsi="Cambria" w:cs="Arial"/>
                <w:sz w:val="20"/>
                <w:szCs w:val="20"/>
              </w:rPr>
              <w:t>Karmaşık bir sistemi, süreci, veya ürünü gerçekçi kısıtlar altında tasarlama</w:t>
            </w:r>
            <w:r>
              <w:rPr>
                <w:rFonts w:ascii="Cambria" w:hAnsi="Cambria" w:cs="Arial"/>
                <w:sz w:val="20"/>
                <w:szCs w:val="20"/>
              </w:rPr>
              <w:t xml:space="preserve"> </w:t>
            </w:r>
            <w:r w:rsidRPr="00915125">
              <w:rPr>
                <w:rFonts w:ascii="Cambria" w:hAnsi="Cambria" w:cs="Arial"/>
                <w:sz w:val="20"/>
                <w:szCs w:val="20"/>
              </w:rPr>
              <w:t>becerisi</w:t>
            </w:r>
            <w:r w:rsidR="002E1B93">
              <w:rPr>
                <w:rFonts w:ascii="Cambria" w:hAnsi="Cambria" w:cs="Arial"/>
                <w:sz w:val="20"/>
                <w:szCs w:val="20"/>
              </w:rPr>
              <w:t xml:space="preserve"> </w:t>
            </w:r>
            <w:r w:rsidR="005E2340">
              <w:rPr>
                <w:rFonts w:ascii="Cambria" w:hAnsi="Cambria" w:cs="Arial"/>
                <w:sz w:val="20"/>
                <w:szCs w:val="20"/>
              </w:rPr>
              <w:t>/</w:t>
            </w:r>
          </w:p>
          <w:p w:rsidR="005E2340" w:rsidRPr="00284ED4" w:rsidRDefault="005E2340" w:rsidP="005E2340">
            <w:pPr>
              <w:rPr>
                <w:rFonts w:ascii="Cambria" w:hAnsi="Cambria" w:cs="Arial"/>
                <w:sz w:val="20"/>
                <w:szCs w:val="20"/>
              </w:rPr>
            </w:pPr>
            <w:r w:rsidRPr="009E5C1F">
              <w:rPr>
                <w:rFonts w:ascii="Cambria" w:hAnsi="Cambria" w:cs="Arial"/>
                <w:color w:val="767171"/>
                <w:sz w:val="18"/>
                <w:szCs w:val="20"/>
              </w:rPr>
              <w:t>Ability to design a complex system, process, or product under realistic constraints</w:t>
            </w:r>
          </w:p>
        </w:tc>
        <w:tc>
          <w:tcPr>
            <w:tcW w:w="967" w:type="dxa"/>
            <w:vAlign w:val="center"/>
          </w:tcPr>
          <w:p w:rsidR="0023331D" w:rsidRDefault="0023331D" w:rsidP="00917862">
            <w:pPr>
              <w:spacing w:line="276" w:lineRule="auto"/>
              <w:jc w:val="center"/>
              <w:rPr>
                <w:rFonts w:ascii="Cambria" w:hAnsi="Cambria" w:cs="Arial"/>
                <w:sz w:val="20"/>
                <w:szCs w:val="20"/>
              </w:rPr>
            </w:pPr>
            <w:r>
              <w:rPr>
                <w:rFonts w:ascii="Cambria" w:hAnsi="Cambria" w:cs="Arial"/>
                <w:sz w:val="20"/>
                <w:szCs w:val="20"/>
              </w:rPr>
              <w:t>PÇ3</w:t>
            </w:r>
          </w:p>
        </w:tc>
        <w:tc>
          <w:tcPr>
            <w:tcW w:w="709" w:type="dxa"/>
            <w:vAlign w:val="center"/>
          </w:tcPr>
          <w:p w:rsidR="0023331D" w:rsidRPr="00915125" w:rsidRDefault="0023331D" w:rsidP="00917862">
            <w:pPr>
              <w:spacing w:line="276" w:lineRule="auto"/>
              <w:jc w:val="center"/>
              <w:rPr>
                <w:rFonts w:ascii="Cambria" w:hAnsi="Cambria" w:cs="Arial"/>
                <w:sz w:val="20"/>
                <w:szCs w:val="20"/>
              </w:rPr>
            </w:pPr>
            <w:r>
              <w:rPr>
                <w:rFonts w:ascii="Cambria" w:hAnsi="Cambria" w:cs="Arial"/>
                <w:sz w:val="20"/>
                <w:szCs w:val="20"/>
              </w:rPr>
              <w:t>12P</w:t>
            </w:r>
          </w:p>
        </w:tc>
        <w:tc>
          <w:tcPr>
            <w:tcW w:w="992" w:type="dxa"/>
            <w:shd w:val="clear" w:color="auto" w:fill="auto"/>
            <w:vAlign w:val="center"/>
          </w:tcPr>
          <w:p w:rsidR="0023331D" w:rsidRPr="00915125" w:rsidRDefault="0023331D" w:rsidP="00254BB5">
            <w:pPr>
              <w:spacing w:line="276" w:lineRule="auto"/>
              <w:jc w:val="center"/>
              <w:rPr>
                <w:rFonts w:ascii="Cambria" w:hAnsi="Cambria" w:cs="Arial"/>
                <w:sz w:val="20"/>
                <w:szCs w:val="20"/>
              </w:rPr>
            </w:pPr>
          </w:p>
        </w:tc>
      </w:tr>
      <w:tr w:rsidR="0023331D" w:rsidRPr="00915125" w:rsidTr="00CD086E">
        <w:trPr>
          <w:trHeight w:val="240"/>
          <w:jc w:val="center"/>
        </w:trPr>
        <w:tc>
          <w:tcPr>
            <w:tcW w:w="8062" w:type="dxa"/>
            <w:shd w:val="clear" w:color="auto" w:fill="auto"/>
            <w:vAlign w:val="center"/>
          </w:tcPr>
          <w:p w:rsidR="005E2340" w:rsidRPr="00915125" w:rsidRDefault="0023331D" w:rsidP="002E1B93">
            <w:pPr>
              <w:rPr>
                <w:rFonts w:ascii="Cambria" w:hAnsi="Cambria" w:cs="Arial"/>
                <w:sz w:val="20"/>
                <w:szCs w:val="20"/>
              </w:rPr>
            </w:pPr>
            <w:r>
              <w:rPr>
                <w:rFonts w:ascii="Cambria" w:hAnsi="Cambria" w:cs="Arial"/>
                <w:sz w:val="20"/>
                <w:szCs w:val="20"/>
              </w:rPr>
              <w:t>M</w:t>
            </w:r>
            <w:r w:rsidRPr="00316E51">
              <w:rPr>
                <w:rFonts w:ascii="Cambria" w:hAnsi="Cambria" w:cs="Arial"/>
                <w:sz w:val="20"/>
                <w:szCs w:val="20"/>
              </w:rPr>
              <w:t>odern teknik ve araçları</w:t>
            </w:r>
            <w:r>
              <w:rPr>
                <w:rFonts w:ascii="Cambria" w:hAnsi="Cambria" w:cs="Arial"/>
                <w:sz w:val="20"/>
                <w:szCs w:val="20"/>
              </w:rPr>
              <w:t>/u</w:t>
            </w:r>
            <w:r w:rsidRPr="00915125">
              <w:rPr>
                <w:rFonts w:ascii="Cambria" w:hAnsi="Cambria" w:cs="Arial"/>
                <w:sz w:val="20"/>
                <w:szCs w:val="20"/>
              </w:rPr>
              <w:t>ygun analiz ve modelleme yöntemlerini seçme ve uygulama becerisi</w:t>
            </w:r>
            <w:r>
              <w:rPr>
                <w:rFonts w:ascii="Cambria" w:hAnsi="Cambria" w:cs="Arial"/>
                <w:sz w:val="20"/>
                <w:szCs w:val="20"/>
              </w:rPr>
              <w:t>/</w:t>
            </w:r>
            <w:r w:rsidRPr="00316E51">
              <w:rPr>
                <w:rFonts w:ascii="Cambria" w:hAnsi="Cambria" w:cs="Arial"/>
                <w:sz w:val="20"/>
                <w:szCs w:val="20"/>
              </w:rPr>
              <w:t>bilişim teknolojilerini etkin bir şekilde kullanma becerisi</w:t>
            </w:r>
            <w:r w:rsidR="002E1B93">
              <w:rPr>
                <w:rFonts w:ascii="Cambria" w:hAnsi="Cambria" w:cs="Arial"/>
                <w:sz w:val="20"/>
                <w:szCs w:val="20"/>
              </w:rPr>
              <w:t xml:space="preserve"> </w:t>
            </w:r>
            <w:r w:rsidR="005E2340">
              <w:rPr>
                <w:rFonts w:ascii="Cambria" w:hAnsi="Cambria" w:cs="Arial"/>
                <w:sz w:val="20"/>
                <w:szCs w:val="20"/>
              </w:rPr>
              <w:t>/</w:t>
            </w:r>
            <w:r w:rsidR="005E2340" w:rsidRPr="009E5C1F">
              <w:rPr>
                <w:rFonts w:ascii="Cambria" w:hAnsi="Cambria" w:cs="Arial"/>
                <w:color w:val="767171"/>
                <w:sz w:val="18"/>
                <w:szCs w:val="20"/>
              </w:rPr>
              <w:t>Ability to select and apply modern techniques and tools, appropriate</w:t>
            </w:r>
            <w:r w:rsidR="002E1B93">
              <w:rPr>
                <w:rFonts w:ascii="Cambria" w:hAnsi="Cambria" w:cs="Arial"/>
                <w:color w:val="767171"/>
                <w:sz w:val="18"/>
                <w:szCs w:val="20"/>
              </w:rPr>
              <w:t xml:space="preserve"> analysis and modeling methods/a</w:t>
            </w:r>
            <w:r w:rsidR="005E2340" w:rsidRPr="009E5C1F">
              <w:rPr>
                <w:rFonts w:ascii="Cambria" w:hAnsi="Cambria" w:cs="Arial"/>
                <w:color w:val="767171"/>
                <w:sz w:val="18"/>
                <w:szCs w:val="20"/>
              </w:rPr>
              <w:t>bility to use information technologies effectively</w:t>
            </w:r>
          </w:p>
        </w:tc>
        <w:tc>
          <w:tcPr>
            <w:tcW w:w="967" w:type="dxa"/>
            <w:vAlign w:val="center"/>
          </w:tcPr>
          <w:p w:rsidR="0023331D" w:rsidRDefault="0023331D" w:rsidP="00917862">
            <w:pPr>
              <w:spacing w:line="276" w:lineRule="auto"/>
              <w:jc w:val="center"/>
              <w:rPr>
                <w:rFonts w:ascii="Cambria" w:hAnsi="Cambria" w:cs="Arial"/>
                <w:sz w:val="20"/>
                <w:szCs w:val="20"/>
              </w:rPr>
            </w:pPr>
            <w:r>
              <w:rPr>
                <w:rFonts w:ascii="Cambria" w:hAnsi="Cambria" w:cs="Arial"/>
                <w:sz w:val="20"/>
                <w:szCs w:val="20"/>
              </w:rPr>
              <w:t>PÇ4.2</w:t>
            </w:r>
          </w:p>
        </w:tc>
        <w:tc>
          <w:tcPr>
            <w:tcW w:w="709" w:type="dxa"/>
            <w:vAlign w:val="center"/>
          </w:tcPr>
          <w:p w:rsidR="0023331D" w:rsidRPr="00915125" w:rsidRDefault="0023331D" w:rsidP="00917862">
            <w:pPr>
              <w:spacing w:line="276" w:lineRule="auto"/>
              <w:jc w:val="center"/>
              <w:rPr>
                <w:rFonts w:ascii="Cambria" w:hAnsi="Cambria" w:cs="Arial"/>
                <w:sz w:val="20"/>
                <w:szCs w:val="20"/>
              </w:rPr>
            </w:pPr>
            <w:r>
              <w:rPr>
                <w:rFonts w:ascii="Cambria" w:hAnsi="Cambria" w:cs="Arial"/>
                <w:sz w:val="20"/>
                <w:szCs w:val="20"/>
              </w:rPr>
              <w:t>12P</w:t>
            </w:r>
          </w:p>
        </w:tc>
        <w:tc>
          <w:tcPr>
            <w:tcW w:w="992" w:type="dxa"/>
            <w:shd w:val="clear" w:color="auto" w:fill="auto"/>
            <w:vAlign w:val="center"/>
          </w:tcPr>
          <w:p w:rsidR="0023331D" w:rsidRPr="00915125" w:rsidRDefault="0023331D" w:rsidP="00254BB5">
            <w:pPr>
              <w:spacing w:line="276" w:lineRule="auto"/>
              <w:jc w:val="center"/>
              <w:rPr>
                <w:rFonts w:ascii="Cambria" w:hAnsi="Cambria" w:cs="Arial"/>
                <w:sz w:val="20"/>
                <w:szCs w:val="20"/>
              </w:rPr>
            </w:pPr>
          </w:p>
        </w:tc>
      </w:tr>
      <w:tr w:rsidR="0023331D" w:rsidRPr="00915125" w:rsidTr="00CD086E">
        <w:trPr>
          <w:trHeight w:val="240"/>
          <w:jc w:val="center"/>
        </w:trPr>
        <w:tc>
          <w:tcPr>
            <w:tcW w:w="8062" w:type="dxa"/>
            <w:shd w:val="clear" w:color="auto" w:fill="auto"/>
            <w:vAlign w:val="center"/>
          </w:tcPr>
          <w:p w:rsidR="0023331D" w:rsidRPr="00915125" w:rsidRDefault="0023331D" w:rsidP="00917862">
            <w:pPr>
              <w:spacing w:line="360" w:lineRule="auto"/>
              <w:rPr>
                <w:rFonts w:ascii="Cambria" w:hAnsi="Cambria" w:cs="Arial"/>
                <w:sz w:val="20"/>
                <w:szCs w:val="20"/>
              </w:rPr>
            </w:pPr>
            <w:r>
              <w:rPr>
                <w:rFonts w:ascii="Cambria" w:hAnsi="Cambria" w:cs="Arial"/>
                <w:sz w:val="20"/>
                <w:szCs w:val="20"/>
              </w:rPr>
              <w:t>S</w:t>
            </w:r>
            <w:r w:rsidRPr="00915125">
              <w:rPr>
                <w:rFonts w:ascii="Cambria" w:hAnsi="Cambria" w:cs="Arial"/>
                <w:sz w:val="20"/>
                <w:szCs w:val="20"/>
              </w:rPr>
              <w:t>onuçları analiz etme ve yorumlama becerisi</w:t>
            </w:r>
            <w:r w:rsidR="002E1B93">
              <w:rPr>
                <w:rFonts w:ascii="Cambria" w:hAnsi="Cambria" w:cs="Arial"/>
                <w:sz w:val="20"/>
                <w:szCs w:val="20"/>
              </w:rPr>
              <w:t xml:space="preserve"> </w:t>
            </w:r>
            <w:r w:rsidR="005E2340">
              <w:rPr>
                <w:rFonts w:ascii="Cambria" w:hAnsi="Cambria" w:cs="Arial"/>
                <w:sz w:val="20"/>
                <w:szCs w:val="20"/>
              </w:rPr>
              <w:t>/</w:t>
            </w:r>
            <w:r w:rsidR="005E2340" w:rsidRPr="003F1760">
              <w:rPr>
                <w:rFonts w:ascii="Cambria" w:hAnsi="Cambria" w:cs="Arial"/>
                <w:sz w:val="20"/>
                <w:szCs w:val="20"/>
              </w:rPr>
              <w:t xml:space="preserve"> </w:t>
            </w:r>
            <w:r w:rsidR="005E2340" w:rsidRPr="009E5C1F">
              <w:rPr>
                <w:rFonts w:ascii="Cambria" w:hAnsi="Cambria" w:cs="Arial"/>
                <w:color w:val="767171"/>
                <w:sz w:val="18"/>
                <w:szCs w:val="20"/>
              </w:rPr>
              <w:t>Ability to analyze and interpret the results</w:t>
            </w:r>
          </w:p>
        </w:tc>
        <w:tc>
          <w:tcPr>
            <w:tcW w:w="967" w:type="dxa"/>
            <w:vAlign w:val="center"/>
          </w:tcPr>
          <w:p w:rsidR="0023331D" w:rsidRDefault="0023331D" w:rsidP="0023331D">
            <w:pPr>
              <w:spacing w:line="276" w:lineRule="auto"/>
              <w:jc w:val="center"/>
              <w:rPr>
                <w:rFonts w:ascii="Cambria" w:hAnsi="Cambria" w:cs="Arial"/>
                <w:sz w:val="20"/>
                <w:szCs w:val="20"/>
              </w:rPr>
            </w:pPr>
            <w:r>
              <w:rPr>
                <w:rFonts w:ascii="Cambria" w:hAnsi="Cambria" w:cs="Arial"/>
                <w:sz w:val="20"/>
                <w:szCs w:val="20"/>
              </w:rPr>
              <w:t>PÇ5</w:t>
            </w:r>
          </w:p>
        </w:tc>
        <w:tc>
          <w:tcPr>
            <w:tcW w:w="709" w:type="dxa"/>
            <w:vAlign w:val="center"/>
          </w:tcPr>
          <w:p w:rsidR="0023331D" w:rsidRPr="00915125" w:rsidRDefault="0023331D" w:rsidP="00917862">
            <w:pPr>
              <w:spacing w:line="276" w:lineRule="auto"/>
              <w:jc w:val="center"/>
              <w:rPr>
                <w:rFonts w:ascii="Cambria" w:hAnsi="Cambria" w:cs="Arial"/>
                <w:sz w:val="20"/>
                <w:szCs w:val="20"/>
              </w:rPr>
            </w:pPr>
            <w:r>
              <w:rPr>
                <w:rFonts w:ascii="Cambria" w:hAnsi="Cambria" w:cs="Arial"/>
                <w:sz w:val="20"/>
                <w:szCs w:val="20"/>
              </w:rPr>
              <w:t>12P</w:t>
            </w:r>
          </w:p>
        </w:tc>
        <w:tc>
          <w:tcPr>
            <w:tcW w:w="992" w:type="dxa"/>
            <w:shd w:val="clear" w:color="auto" w:fill="auto"/>
            <w:vAlign w:val="center"/>
          </w:tcPr>
          <w:p w:rsidR="0023331D" w:rsidRPr="00915125" w:rsidRDefault="0023331D" w:rsidP="00254BB5">
            <w:pPr>
              <w:spacing w:line="276" w:lineRule="auto"/>
              <w:jc w:val="center"/>
              <w:rPr>
                <w:rFonts w:ascii="Cambria" w:hAnsi="Cambria" w:cs="Arial"/>
                <w:sz w:val="20"/>
                <w:szCs w:val="20"/>
              </w:rPr>
            </w:pPr>
          </w:p>
        </w:tc>
      </w:tr>
      <w:tr w:rsidR="0023331D" w:rsidRPr="00915125" w:rsidTr="00CD086E">
        <w:trPr>
          <w:trHeight w:val="240"/>
          <w:jc w:val="center"/>
        </w:trPr>
        <w:tc>
          <w:tcPr>
            <w:tcW w:w="8062" w:type="dxa"/>
            <w:shd w:val="clear" w:color="auto" w:fill="auto"/>
            <w:vAlign w:val="center"/>
          </w:tcPr>
          <w:p w:rsidR="005E2340" w:rsidRPr="009E5C1F" w:rsidRDefault="0023331D" w:rsidP="00CD086E">
            <w:pPr>
              <w:rPr>
                <w:rFonts w:ascii="Cambria" w:hAnsi="Cambria" w:cs="Arial"/>
                <w:color w:val="767171"/>
                <w:sz w:val="18"/>
                <w:szCs w:val="20"/>
              </w:rPr>
            </w:pPr>
            <w:r>
              <w:rPr>
                <w:rFonts w:ascii="Cambria" w:hAnsi="Cambria" w:cs="Arial"/>
                <w:sz w:val="20"/>
                <w:szCs w:val="20"/>
              </w:rPr>
              <w:t>Bölüm derslerinde edindiği bilgiyi karmaşık mühendislik problemlerinde kullanma becerisi</w:t>
            </w:r>
            <w:r w:rsidR="00CD086E">
              <w:rPr>
                <w:rFonts w:ascii="Cambria" w:hAnsi="Cambria" w:cs="Arial"/>
                <w:sz w:val="20"/>
                <w:szCs w:val="20"/>
              </w:rPr>
              <w:t xml:space="preserve"> </w:t>
            </w:r>
            <w:r w:rsidR="005E2340" w:rsidRPr="009E5C1F">
              <w:rPr>
                <w:rFonts w:ascii="Cambria" w:hAnsi="Cambria" w:cs="Arial"/>
                <w:color w:val="767171"/>
                <w:sz w:val="18"/>
                <w:szCs w:val="20"/>
              </w:rPr>
              <w:t>Ability to use the knowledge acquired in the department courses in complex engineering problems</w:t>
            </w:r>
          </w:p>
        </w:tc>
        <w:tc>
          <w:tcPr>
            <w:tcW w:w="967" w:type="dxa"/>
            <w:vAlign w:val="center"/>
          </w:tcPr>
          <w:p w:rsidR="0023331D" w:rsidRDefault="0023331D" w:rsidP="0023331D">
            <w:pPr>
              <w:spacing w:line="276" w:lineRule="auto"/>
              <w:jc w:val="center"/>
              <w:rPr>
                <w:rFonts w:ascii="Cambria" w:hAnsi="Cambria" w:cs="Arial"/>
                <w:sz w:val="20"/>
                <w:szCs w:val="20"/>
              </w:rPr>
            </w:pPr>
            <w:r>
              <w:rPr>
                <w:rFonts w:ascii="Cambria" w:hAnsi="Cambria" w:cs="Arial"/>
                <w:sz w:val="20"/>
                <w:szCs w:val="20"/>
              </w:rPr>
              <w:t>PÇ1</w:t>
            </w:r>
          </w:p>
        </w:tc>
        <w:tc>
          <w:tcPr>
            <w:tcW w:w="709" w:type="dxa"/>
            <w:vAlign w:val="center"/>
          </w:tcPr>
          <w:p w:rsidR="0023331D" w:rsidRPr="00915125" w:rsidRDefault="0023331D" w:rsidP="00917862">
            <w:pPr>
              <w:spacing w:line="276" w:lineRule="auto"/>
              <w:jc w:val="center"/>
              <w:rPr>
                <w:rFonts w:ascii="Cambria" w:hAnsi="Cambria" w:cs="Arial"/>
                <w:sz w:val="20"/>
                <w:szCs w:val="20"/>
              </w:rPr>
            </w:pPr>
            <w:r>
              <w:rPr>
                <w:rFonts w:ascii="Cambria" w:hAnsi="Cambria" w:cs="Arial"/>
                <w:sz w:val="20"/>
                <w:szCs w:val="20"/>
              </w:rPr>
              <w:t>10P</w:t>
            </w:r>
          </w:p>
        </w:tc>
        <w:tc>
          <w:tcPr>
            <w:tcW w:w="992" w:type="dxa"/>
            <w:shd w:val="clear" w:color="auto" w:fill="auto"/>
            <w:vAlign w:val="center"/>
          </w:tcPr>
          <w:p w:rsidR="0023331D" w:rsidRPr="00915125" w:rsidRDefault="0023331D" w:rsidP="00254BB5">
            <w:pPr>
              <w:spacing w:line="276" w:lineRule="auto"/>
              <w:jc w:val="center"/>
              <w:rPr>
                <w:rFonts w:ascii="Cambria" w:hAnsi="Cambria" w:cs="Arial"/>
                <w:sz w:val="20"/>
                <w:szCs w:val="20"/>
              </w:rPr>
            </w:pPr>
          </w:p>
        </w:tc>
      </w:tr>
      <w:tr w:rsidR="00254BB5" w:rsidRPr="00915125" w:rsidTr="00CD086E">
        <w:trPr>
          <w:trHeight w:val="240"/>
          <w:jc w:val="center"/>
        </w:trPr>
        <w:tc>
          <w:tcPr>
            <w:tcW w:w="8062" w:type="dxa"/>
            <w:shd w:val="clear" w:color="auto" w:fill="auto"/>
            <w:vAlign w:val="center"/>
          </w:tcPr>
          <w:p w:rsidR="00254BB5" w:rsidRDefault="00254BB5" w:rsidP="00917862">
            <w:pPr>
              <w:spacing w:line="360" w:lineRule="auto"/>
              <w:rPr>
                <w:rFonts w:ascii="Cambria" w:hAnsi="Cambria" w:cs="Arial"/>
                <w:sz w:val="20"/>
                <w:szCs w:val="20"/>
              </w:rPr>
            </w:pPr>
            <w:r>
              <w:rPr>
                <w:rFonts w:ascii="Cambria" w:hAnsi="Cambria" w:cs="Arial"/>
                <w:sz w:val="20"/>
                <w:szCs w:val="20"/>
              </w:rPr>
              <w:t>*</w:t>
            </w:r>
          </w:p>
        </w:tc>
        <w:tc>
          <w:tcPr>
            <w:tcW w:w="967" w:type="dxa"/>
            <w:vAlign w:val="center"/>
          </w:tcPr>
          <w:p w:rsidR="00254BB5" w:rsidRDefault="00254BB5" w:rsidP="0023331D">
            <w:pPr>
              <w:spacing w:line="276" w:lineRule="auto"/>
              <w:jc w:val="center"/>
              <w:rPr>
                <w:rFonts w:ascii="Cambria" w:hAnsi="Cambria" w:cs="Arial"/>
                <w:sz w:val="20"/>
                <w:szCs w:val="20"/>
              </w:rPr>
            </w:pPr>
          </w:p>
        </w:tc>
        <w:tc>
          <w:tcPr>
            <w:tcW w:w="709" w:type="dxa"/>
            <w:vAlign w:val="center"/>
          </w:tcPr>
          <w:p w:rsidR="00254BB5" w:rsidRDefault="00254BB5" w:rsidP="00917862">
            <w:pPr>
              <w:spacing w:line="276" w:lineRule="auto"/>
              <w:jc w:val="center"/>
              <w:rPr>
                <w:rFonts w:ascii="Cambria" w:hAnsi="Cambria" w:cs="Arial"/>
                <w:sz w:val="20"/>
                <w:szCs w:val="20"/>
              </w:rPr>
            </w:pPr>
          </w:p>
        </w:tc>
        <w:tc>
          <w:tcPr>
            <w:tcW w:w="992" w:type="dxa"/>
            <w:shd w:val="clear" w:color="auto" w:fill="auto"/>
            <w:vAlign w:val="center"/>
          </w:tcPr>
          <w:p w:rsidR="00254BB5" w:rsidRPr="00915125" w:rsidRDefault="00254BB5" w:rsidP="00254BB5">
            <w:pPr>
              <w:spacing w:line="276" w:lineRule="auto"/>
              <w:jc w:val="center"/>
              <w:rPr>
                <w:rFonts w:ascii="Cambria" w:hAnsi="Cambria" w:cs="Arial"/>
                <w:sz w:val="20"/>
                <w:szCs w:val="20"/>
              </w:rPr>
            </w:pPr>
          </w:p>
        </w:tc>
      </w:tr>
      <w:tr w:rsidR="0023331D" w:rsidRPr="00915125" w:rsidTr="00CD086E">
        <w:trPr>
          <w:trHeight w:val="341"/>
          <w:jc w:val="center"/>
        </w:trPr>
        <w:tc>
          <w:tcPr>
            <w:tcW w:w="8062" w:type="dxa"/>
            <w:tcBorders>
              <w:bottom w:val="single" w:sz="18" w:space="0" w:color="auto"/>
            </w:tcBorders>
            <w:shd w:val="clear" w:color="auto" w:fill="F2F2F2"/>
            <w:vAlign w:val="center"/>
          </w:tcPr>
          <w:p w:rsidR="0023331D" w:rsidRPr="009E5C1F" w:rsidRDefault="0023331D" w:rsidP="00254BB5">
            <w:pPr>
              <w:spacing w:line="276" w:lineRule="auto"/>
              <w:rPr>
                <w:rFonts w:ascii="Cambria" w:hAnsi="Cambria" w:cs="Arial"/>
                <w:b/>
                <w:color w:val="767171"/>
                <w:sz w:val="20"/>
                <w:szCs w:val="20"/>
              </w:rPr>
            </w:pPr>
            <w:r w:rsidRPr="00ED5FAB">
              <w:rPr>
                <w:rFonts w:ascii="Cambria" w:hAnsi="Cambria" w:cs="Arial"/>
                <w:b/>
                <w:sz w:val="20"/>
                <w:szCs w:val="20"/>
              </w:rPr>
              <w:t>Ana Tasarım Deneyimi Toplam Puanı</w:t>
            </w:r>
            <w:r w:rsidR="005E2340">
              <w:rPr>
                <w:rFonts w:ascii="Cambria" w:hAnsi="Cambria" w:cs="Arial"/>
                <w:b/>
                <w:sz w:val="20"/>
                <w:szCs w:val="20"/>
              </w:rPr>
              <w:t>/</w:t>
            </w:r>
            <w:r w:rsidR="005E2340" w:rsidRPr="000C0741">
              <w:rPr>
                <w:rFonts w:ascii="Cambria" w:hAnsi="Cambria" w:cs="Arial"/>
                <w:b/>
                <w:sz w:val="20"/>
                <w:szCs w:val="20"/>
              </w:rPr>
              <w:t xml:space="preserve"> </w:t>
            </w:r>
            <w:r w:rsidR="005E2340" w:rsidRPr="009E5C1F">
              <w:rPr>
                <w:rFonts w:ascii="Cambria" w:hAnsi="Cambria" w:cs="Arial"/>
                <w:b/>
                <w:color w:val="767171"/>
                <w:sz w:val="20"/>
                <w:szCs w:val="20"/>
              </w:rPr>
              <w:t>Main Design Experience Total Score</w:t>
            </w:r>
          </w:p>
        </w:tc>
        <w:tc>
          <w:tcPr>
            <w:tcW w:w="967" w:type="dxa"/>
            <w:tcBorders>
              <w:bottom w:val="single" w:sz="18" w:space="0" w:color="auto"/>
            </w:tcBorders>
            <w:shd w:val="clear" w:color="auto" w:fill="F2F2F2"/>
            <w:vAlign w:val="center"/>
          </w:tcPr>
          <w:p w:rsidR="0023331D" w:rsidRDefault="0023331D" w:rsidP="0023331D">
            <w:pPr>
              <w:spacing w:line="276" w:lineRule="auto"/>
              <w:jc w:val="center"/>
              <w:rPr>
                <w:rFonts w:ascii="Cambria" w:hAnsi="Cambria" w:cs="Arial"/>
                <w:b/>
                <w:sz w:val="20"/>
                <w:szCs w:val="20"/>
              </w:rPr>
            </w:pPr>
          </w:p>
        </w:tc>
        <w:tc>
          <w:tcPr>
            <w:tcW w:w="709" w:type="dxa"/>
            <w:tcBorders>
              <w:bottom w:val="single" w:sz="18" w:space="0" w:color="auto"/>
            </w:tcBorders>
            <w:shd w:val="clear" w:color="auto" w:fill="F2F2F2"/>
            <w:vAlign w:val="center"/>
          </w:tcPr>
          <w:p w:rsidR="0023331D" w:rsidRPr="003C78D1" w:rsidRDefault="0023331D" w:rsidP="00917862">
            <w:pPr>
              <w:spacing w:line="276" w:lineRule="auto"/>
              <w:jc w:val="center"/>
              <w:rPr>
                <w:rFonts w:ascii="Cambria" w:hAnsi="Cambria" w:cs="Arial"/>
                <w:b/>
                <w:sz w:val="20"/>
                <w:szCs w:val="20"/>
              </w:rPr>
            </w:pPr>
            <w:r>
              <w:rPr>
                <w:rFonts w:ascii="Cambria" w:hAnsi="Cambria" w:cs="Arial"/>
                <w:b/>
                <w:sz w:val="20"/>
                <w:szCs w:val="20"/>
              </w:rPr>
              <w:t>7</w:t>
            </w:r>
            <w:r w:rsidRPr="003C78D1">
              <w:rPr>
                <w:rFonts w:ascii="Cambria" w:hAnsi="Cambria" w:cs="Arial"/>
                <w:b/>
                <w:sz w:val="20"/>
                <w:szCs w:val="20"/>
              </w:rPr>
              <w:t>0P</w:t>
            </w:r>
          </w:p>
        </w:tc>
        <w:tc>
          <w:tcPr>
            <w:tcW w:w="992" w:type="dxa"/>
            <w:tcBorders>
              <w:bottom w:val="single" w:sz="18" w:space="0" w:color="auto"/>
            </w:tcBorders>
            <w:shd w:val="clear" w:color="auto" w:fill="F2F2F2"/>
            <w:vAlign w:val="center"/>
          </w:tcPr>
          <w:p w:rsidR="0023331D" w:rsidRPr="00915125" w:rsidRDefault="0023331D" w:rsidP="00254BB5">
            <w:pPr>
              <w:spacing w:line="276" w:lineRule="auto"/>
              <w:jc w:val="center"/>
              <w:rPr>
                <w:rFonts w:ascii="Cambria" w:hAnsi="Cambria" w:cs="Arial"/>
                <w:sz w:val="20"/>
                <w:szCs w:val="20"/>
              </w:rPr>
            </w:pPr>
          </w:p>
        </w:tc>
      </w:tr>
      <w:tr w:rsidR="0023377F" w:rsidRPr="00915125" w:rsidTr="00CD086E">
        <w:trPr>
          <w:trHeight w:val="240"/>
          <w:jc w:val="center"/>
        </w:trPr>
        <w:tc>
          <w:tcPr>
            <w:tcW w:w="8062" w:type="dxa"/>
            <w:tcBorders>
              <w:top w:val="single" w:sz="18" w:space="0" w:color="auto"/>
              <w:bottom w:val="single" w:sz="4" w:space="0" w:color="auto"/>
            </w:tcBorders>
            <w:shd w:val="clear" w:color="auto" w:fill="auto"/>
            <w:vAlign w:val="center"/>
          </w:tcPr>
          <w:p w:rsidR="0023377F" w:rsidRPr="009E5C1F" w:rsidRDefault="0023377F" w:rsidP="0023377F">
            <w:pPr>
              <w:spacing w:line="276" w:lineRule="auto"/>
              <w:rPr>
                <w:rFonts w:ascii="Cambria" w:hAnsi="Cambria" w:cs="Arial"/>
                <w:b/>
                <w:color w:val="767171"/>
                <w:sz w:val="18"/>
                <w:szCs w:val="20"/>
              </w:rPr>
            </w:pPr>
            <w:r w:rsidRPr="00676491">
              <w:rPr>
                <w:rFonts w:ascii="Cambria" w:hAnsi="Cambria" w:cs="Arial"/>
                <w:b/>
                <w:sz w:val="20"/>
                <w:szCs w:val="20"/>
              </w:rPr>
              <w:t xml:space="preserve">Rapor ve Sunum Performansı </w:t>
            </w:r>
            <w:r>
              <w:rPr>
                <w:rFonts w:ascii="Cambria" w:hAnsi="Cambria" w:cs="Arial"/>
                <w:b/>
                <w:sz w:val="20"/>
                <w:szCs w:val="20"/>
              </w:rPr>
              <w:t>(RSP) Değerlendirme Ölçütleri/</w:t>
            </w:r>
          </w:p>
          <w:p w:rsidR="0023377F" w:rsidRPr="00ED5FAB" w:rsidRDefault="0023377F" w:rsidP="0023377F">
            <w:pPr>
              <w:spacing w:line="276" w:lineRule="auto"/>
              <w:rPr>
                <w:rFonts w:ascii="Cambria" w:hAnsi="Cambria" w:cs="Arial"/>
                <w:b/>
                <w:sz w:val="20"/>
                <w:szCs w:val="20"/>
              </w:rPr>
            </w:pPr>
            <w:r w:rsidRPr="009E5C1F">
              <w:rPr>
                <w:rFonts w:ascii="Cambria" w:hAnsi="Cambria" w:cs="Arial"/>
                <w:b/>
                <w:color w:val="767171"/>
                <w:sz w:val="18"/>
                <w:szCs w:val="20"/>
              </w:rPr>
              <w:t>Report and Presentation Performance Assessment Criteria</w:t>
            </w:r>
          </w:p>
        </w:tc>
        <w:tc>
          <w:tcPr>
            <w:tcW w:w="967" w:type="dxa"/>
            <w:tcBorders>
              <w:bottom w:val="single" w:sz="4" w:space="0" w:color="auto"/>
            </w:tcBorders>
            <w:vAlign w:val="center"/>
          </w:tcPr>
          <w:p w:rsidR="0023377F" w:rsidRPr="00CD086E" w:rsidRDefault="0023377F" w:rsidP="0023377F">
            <w:pPr>
              <w:spacing w:line="276" w:lineRule="auto"/>
              <w:jc w:val="center"/>
              <w:rPr>
                <w:rFonts w:ascii="Cambria" w:hAnsi="Cambria" w:cs="Arial"/>
                <w:b/>
                <w:sz w:val="18"/>
                <w:szCs w:val="18"/>
              </w:rPr>
            </w:pPr>
            <w:r w:rsidRPr="00CD086E">
              <w:rPr>
                <w:rFonts w:ascii="Cambria" w:hAnsi="Cambria" w:cs="Arial"/>
                <w:b/>
                <w:sz w:val="18"/>
                <w:szCs w:val="18"/>
              </w:rPr>
              <w:t xml:space="preserve">PÇ/ </w:t>
            </w:r>
            <w:r w:rsidRPr="009E5C1F">
              <w:rPr>
                <w:rFonts w:ascii="Cambria" w:hAnsi="Cambria" w:cs="Arial"/>
                <w:b/>
                <w:color w:val="767171"/>
                <w:sz w:val="18"/>
                <w:szCs w:val="18"/>
              </w:rPr>
              <w:t>PO</w:t>
            </w:r>
          </w:p>
        </w:tc>
        <w:tc>
          <w:tcPr>
            <w:tcW w:w="709" w:type="dxa"/>
            <w:tcBorders>
              <w:bottom w:val="single" w:sz="4" w:space="0" w:color="auto"/>
            </w:tcBorders>
            <w:shd w:val="clear" w:color="auto" w:fill="auto"/>
            <w:vAlign w:val="center"/>
          </w:tcPr>
          <w:p w:rsidR="0023377F" w:rsidRPr="00CD086E" w:rsidRDefault="0023377F" w:rsidP="0023377F">
            <w:pPr>
              <w:spacing w:line="276" w:lineRule="auto"/>
              <w:jc w:val="center"/>
              <w:rPr>
                <w:rFonts w:ascii="Cambria" w:hAnsi="Cambria" w:cs="Arial"/>
                <w:b/>
                <w:sz w:val="18"/>
                <w:szCs w:val="18"/>
              </w:rPr>
            </w:pPr>
            <w:r w:rsidRPr="00CD086E">
              <w:rPr>
                <w:rFonts w:ascii="Cambria" w:hAnsi="Cambria" w:cs="Arial"/>
                <w:b/>
                <w:sz w:val="18"/>
                <w:szCs w:val="18"/>
              </w:rPr>
              <w:t>Puan/</w:t>
            </w:r>
          </w:p>
          <w:p w:rsidR="0023377F" w:rsidRPr="009E5C1F" w:rsidRDefault="0023377F" w:rsidP="0023377F">
            <w:pPr>
              <w:spacing w:line="276" w:lineRule="auto"/>
              <w:jc w:val="center"/>
              <w:rPr>
                <w:rFonts w:ascii="Cambria" w:hAnsi="Cambria" w:cs="Arial"/>
                <w:b/>
                <w:color w:val="767171"/>
                <w:sz w:val="18"/>
                <w:szCs w:val="18"/>
              </w:rPr>
            </w:pPr>
            <w:r w:rsidRPr="009E5C1F">
              <w:rPr>
                <w:rFonts w:ascii="Cambria" w:hAnsi="Cambria" w:cs="Arial"/>
                <w:b/>
                <w:color w:val="767171"/>
                <w:sz w:val="18"/>
                <w:szCs w:val="18"/>
              </w:rPr>
              <w:t>Score</w:t>
            </w:r>
          </w:p>
        </w:tc>
        <w:tc>
          <w:tcPr>
            <w:tcW w:w="992" w:type="dxa"/>
            <w:tcBorders>
              <w:bottom w:val="single" w:sz="4" w:space="0" w:color="auto"/>
            </w:tcBorders>
            <w:shd w:val="clear" w:color="auto" w:fill="auto"/>
            <w:vAlign w:val="center"/>
          </w:tcPr>
          <w:p w:rsidR="0023377F" w:rsidRPr="00CD086E" w:rsidRDefault="0023377F" w:rsidP="0023377F">
            <w:pPr>
              <w:spacing w:line="276" w:lineRule="auto"/>
              <w:jc w:val="center"/>
              <w:rPr>
                <w:rFonts w:ascii="Cambria" w:hAnsi="Cambria" w:cs="Arial"/>
                <w:b/>
                <w:sz w:val="18"/>
                <w:szCs w:val="18"/>
              </w:rPr>
            </w:pPr>
            <w:r w:rsidRPr="00CD086E">
              <w:rPr>
                <w:rFonts w:ascii="Cambria" w:hAnsi="Cambria" w:cs="Arial"/>
                <w:b/>
                <w:sz w:val="18"/>
                <w:szCs w:val="18"/>
              </w:rPr>
              <w:t xml:space="preserve">Ortak Karar/ </w:t>
            </w:r>
            <w:r w:rsidRPr="009E5C1F">
              <w:rPr>
                <w:rFonts w:ascii="Cambria" w:hAnsi="Cambria" w:cs="Arial"/>
                <w:b/>
                <w:color w:val="767171"/>
                <w:sz w:val="18"/>
                <w:szCs w:val="18"/>
              </w:rPr>
              <w:t>Joint Decision</w:t>
            </w:r>
          </w:p>
        </w:tc>
      </w:tr>
      <w:tr w:rsidR="0023377F" w:rsidRPr="00915125" w:rsidTr="00CD086E">
        <w:trPr>
          <w:cantSplit/>
          <w:trHeight w:val="225"/>
          <w:jc w:val="center"/>
        </w:trPr>
        <w:tc>
          <w:tcPr>
            <w:tcW w:w="8062" w:type="dxa"/>
            <w:tcBorders>
              <w:top w:val="single" w:sz="4" w:space="0" w:color="auto"/>
            </w:tcBorders>
            <w:shd w:val="clear" w:color="auto" w:fill="auto"/>
            <w:vAlign w:val="center"/>
          </w:tcPr>
          <w:p w:rsidR="0023377F" w:rsidRPr="0076342F" w:rsidRDefault="0023377F" w:rsidP="0023377F">
            <w:pPr>
              <w:rPr>
                <w:rFonts w:ascii="Cambria" w:hAnsi="Cambria" w:cs="Arial"/>
                <w:sz w:val="20"/>
                <w:szCs w:val="20"/>
              </w:rPr>
            </w:pPr>
            <w:r>
              <w:rPr>
                <w:rFonts w:ascii="Cambria" w:hAnsi="Cambria" w:cs="Arial"/>
                <w:sz w:val="20"/>
                <w:szCs w:val="20"/>
              </w:rPr>
              <w:t>Çalışmada sunulan kaynak/</w:t>
            </w:r>
            <w:r w:rsidRPr="00ED5FAB">
              <w:rPr>
                <w:rFonts w:ascii="Cambria" w:hAnsi="Cambria" w:cs="Arial"/>
                <w:sz w:val="20"/>
                <w:szCs w:val="20"/>
              </w:rPr>
              <w:t>literatür araştırmasının yeterliliği</w:t>
            </w:r>
            <w:r>
              <w:rPr>
                <w:rFonts w:ascii="Cambria" w:hAnsi="Cambria" w:cs="Arial"/>
                <w:sz w:val="20"/>
                <w:szCs w:val="20"/>
              </w:rPr>
              <w:t xml:space="preserve"> ve güncelliği /</w:t>
            </w:r>
            <w:r w:rsidRPr="009E5C1F">
              <w:rPr>
                <w:rFonts w:ascii="Cambria" w:hAnsi="Cambria" w:cs="Arial"/>
                <w:color w:val="767171"/>
                <w:sz w:val="18"/>
                <w:szCs w:val="20"/>
              </w:rPr>
              <w:t xml:space="preserve"> The adequacy and up-to-dateness of the literature research presented in the study</w:t>
            </w:r>
          </w:p>
        </w:tc>
        <w:tc>
          <w:tcPr>
            <w:tcW w:w="967" w:type="dxa"/>
            <w:tcBorders>
              <w:top w:val="single" w:sz="4" w:space="0" w:color="auto"/>
            </w:tcBorders>
            <w:vAlign w:val="center"/>
          </w:tcPr>
          <w:p w:rsidR="0023377F" w:rsidRDefault="0023377F" w:rsidP="0023377F">
            <w:pPr>
              <w:spacing w:line="276" w:lineRule="auto"/>
              <w:jc w:val="center"/>
              <w:rPr>
                <w:rFonts w:ascii="Cambria" w:hAnsi="Cambria" w:cs="Arial"/>
                <w:sz w:val="20"/>
                <w:szCs w:val="20"/>
              </w:rPr>
            </w:pPr>
            <w:r>
              <w:rPr>
                <w:rFonts w:ascii="Cambria" w:hAnsi="Cambria" w:cs="Arial"/>
                <w:sz w:val="20"/>
                <w:szCs w:val="20"/>
              </w:rPr>
              <w:t>PÇ8</w:t>
            </w:r>
          </w:p>
        </w:tc>
        <w:tc>
          <w:tcPr>
            <w:tcW w:w="709" w:type="dxa"/>
            <w:tcBorders>
              <w:top w:val="single" w:sz="4" w:space="0" w:color="auto"/>
            </w:tcBorders>
            <w:vAlign w:val="center"/>
          </w:tcPr>
          <w:p w:rsidR="0023377F" w:rsidRPr="00915125" w:rsidRDefault="0023377F" w:rsidP="0023377F">
            <w:pPr>
              <w:spacing w:line="276" w:lineRule="auto"/>
              <w:jc w:val="center"/>
              <w:rPr>
                <w:rFonts w:ascii="Cambria" w:hAnsi="Cambria" w:cs="Arial"/>
                <w:sz w:val="20"/>
                <w:szCs w:val="20"/>
              </w:rPr>
            </w:pPr>
            <w:r>
              <w:rPr>
                <w:rFonts w:ascii="Cambria" w:hAnsi="Cambria" w:cs="Arial"/>
                <w:sz w:val="20"/>
                <w:szCs w:val="20"/>
              </w:rPr>
              <w:t>6</w:t>
            </w:r>
          </w:p>
        </w:tc>
        <w:tc>
          <w:tcPr>
            <w:tcW w:w="992" w:type="dxa"/>
            <w:tcBorders>
              <w:top w:val="single" w:sz="4" w:space="0" w:color="auto"/>
            </w:tcBorders>
            <w:shd w:val="clear" w:color="auto" w:fill="auto"/>
            <w:vAlign w:val="center"/>
          </w:tcPr>
          <w:p w:rsidR="0023377F" w:rsidRPr="00915125" w:rsidRDefault="0023377F" w:rsidP="0023377F">
            <w:pPr>
              <w:spacing w:line="276" w:lineRule="auto"/>
              <w:jc w:val="center"/>
              <w:rPr>
                <w:rFonts w:ascii="Cambria" w:hAnsi="Cambria" w:cs="Arial"/>
                <w:sz w:val="20"/>
                <w:szCs w:val="20"/>
              </w:rPr>
            </w:pPr>
          </w:p>
        </w:tc>
      </w:tr>
      <w:tr w:rsidR="0023377F" w:rsidRPr="00915125" w:rsidTr="00CD086E">
        <w:trPr>
          <w:cantSplit/>
          <w:trHeight w:val="225"/>
          <w:jc w:val="center"/>
        </w:trPr>
        <w:tc>
          <w:tcPr>
            <w:tcW w:w="8062" w:type="dxa"/>
            <w:shd w:val="clear" w:color="auto" w:fill="auto"/>
            <w:vAlign w:val="center"/>
          </w:tcPr>
          <w:p w:rsidR="0023377F" w:rsidRPr="0076342F" w:rsidRDefault="0023377F" w:rsidP="0023377F">
            <w:pPr>
              <w:spacing w:line="360" w:lineRule="auto"/>
              <w:rPr>
                <w:rFonts w:ascii="Cambria" w:hAnsi="Cambria" w:cs="Arial"/>
                <w:sz w:val="20"/>
                <w:szCs w:val="20"/>
              </w:rPr>
            </w:pPr>
            <w:r w:rsidRPr="00AC44BB">
              <w:rPr>
                <w:rFonts w:ascii="Cambria" w:hAnsi="Cambria" w:cs="Arial"/>
                <w:sz w:val="20"/>
                <w:szCs w:val="20"/>
              </w:rPr>
              <w:t>Sözlü ve yazılı etkin iletişim kurma becerisi</w:t>
            </w:r>
            <w:r>
              <w:rPr>
                <w:rFonts w:ascii="Cambria" w:hAnsi="Cambria" w:cs="Arial"/>
                <w:sz w:val="20"/>
                <w:szCs w:val="20"/>
              </w:rPr>
              <w:t xml:space="preserve">/ </w:t>
            </w:r>
            <w:r w:rsidRPr="009E5C1F">
              <w:rPr>
                <w:rFonts w:ascii="Cambria" w:hAnsi="Cambria" w:cs="Arial"/>
                <w:color w:val="767171"/>
                <w:sz w:val="18"/>
                <w:szCs w:val="20"/>
              </w:rPr>
              <w:t>Oral and written communication skills</w:t>
            </w:r>
          </w:p>
        </w:tc>
        <w:tc>
          <w:tcPr>
            <w:tcW w:w="967" w:type="dxa"/>
            <w:vAlign w:val="center"/>
          </w:tcPr>
          <w:p w:rsidR="0023377F" w:rsidRDefault="0023377F" w:rsidP="0023377F">
            <w:pPr>
              <w:spacing w:line="276" w:lineRule="auto"/>
              <w:jc w:val="center"/>
              <w:rPr>
                <w:rFonts w:ascii="Cambria" w:hAnsi="Cambria" w:cs="Arial"/>
                <w:sz w:val="20"/>
                <w:szCs w:val="20"/>
              </w:rPr>
            </w:pPr>
            <w:r>
              <w:rPr>
                <w:rFonts w:ascii="Cambria" w:hAnsi="Cambria" w:cs="Arial"/>
                <w:sz w:val="20"/>
                <w:szCs w:val="20"/>
              </w:rPr>
              <w:t>PÇ7.1</w:t>
            </w:r>
          </w:p>
        </w:tc>
        <w:tc>
          <w:tcPr>
            <w:tcW w:w="709" w:type="dxa"/>
            <w:vAlign w:val="center"/>
          </w:tcPr>
          <w:p w:rsidR="0023377F" w:rsidRPr="00915125" w:rsidRDefault="0023377F" w:rsidP="0023377F">
            <w:pPr>
              <w:spacing w:line="276" w:lineRule="auto"/>
              <w:jc w:val="center"/>
              <w:rPr>
                <w:rFonts w:ascii="Cambria" w:hAnsi="Cambria" w:cs="Arial"/>
                <w:sz w:val="20"/>
                <w:szCs w:val="20"/>
              </w:rPr>
            </w:pPr>
            <w:r>
              <w:rPr>
                <w:rFonts w:ascii="Cambria" w:hAnsi="Cambria" w:cs="Arial"/>
                <w:sz w:val="20"/>
                <w:szCs w:val="20"/>
              </w:rPr>
              <w:t>6</w:t>
            </w:r>
          </w:p>
        </w:tc>
        <w:tc>
          <w:tcPr>
            <w:tcW w:w="992" w:type="dxa"/>
            <w:shd w:val="clear" w:color="auto" w:fill="auto"/>
            <w:vAlign w:val="center"/>
          </w:tcPr>
          <w:p w:rsidR="0023377F" w:rsidRPr="00915125" w:rsidRDefault="0023377F" w:rsidP="0023377F">
            <w:pPr>
              <w:spacing w:line="276" w:lineRule="auto"/>
              <w:jc w:val="center"/>
              <w:rPr>
                <w:rFonts w:ascii="Cambria" w:hAnsi="Cambria" w:cs="Arial"/>
                <w:sz w:val="20"/>
                <w:szCs w:val="20"/>
              </w:rPr>
            </w:pPr>
          </w:p>
        </w:tc>
      </w:tr>
      <w:tr w:rsidR="0023377F" w:rsidRPr="00915125" w:rsidTr="00CD086E">
        <w:trPr>
          <w:cantSplit/>
          <w:trHeight w:val="225"/>
          <w:jc w:val="center"/>
        </w:trPr>
        <w:tc>
          <w:tcPr>
            <w:tcW w:w="8062" w:type="dxa"/>
            <w:shd w:val="clear" w:color="auto" w:fill="auto"/>
            <w:vAlign w:val="center"/>
          </w:tcPr>
          <w:p w:rsidR="0023377F" w:rsidRPr="0076342F" w:rsidRDefault="0023377F" w:rsidP="0023377F">
            <w:pPr>
              <w:spacing w:line="360" w:lineRule="auto"/>
              <w:rPr>
                <w:rFonts w:ascii="Cambria" w:hAnsi="Cambria" w:cs="Arial"/>
                <w:sz w:val="20"/>
                <w:szCs w:val="20"/>
              </w:rPr>
            </w:pPr>
            <w:r>
              <w:rPr>
                <w:rFonts w:ascii="Cambria" w:hAnsi="Cambria" w:cs="Arial"/>
                <w:sz w:val="20"/>
                <w:szCs w:val="20"/>
              </w:rPr>
              <w:t>Etkin sunum hazırlama</w:t>
            </w:r>
            <w:r w:rsidRPr="00915125">
              <w:rPr>
                <w:rFonts w:ascii="Cambria" w:hAnsi="Cambria" w:cs="Arial"/>
                <w:sz w:val="20"/>
                <w:szCs w:val="20"/>
              </w:rPr>
              <w:t xml:space="preserve"> becerisi</w:t>
            </w:r>
            <w:r>
              <w:rPr>
                <w:rFonts w:ascii="Cambria" w:hAnsi="Cambria" w:cs="Arial"/>
                <w:sz w:val="20"/>
                <w:szCs w:val="20"/>
              </w:rPr>
              <w:t xml:space="preserve">/ </w:t>
            </w:r>
            <w:r w:rsidRPr="009E5C1F">
              <w:rPr>
                <w:rFonts w:ascii="Cambria" w:hAnsi="Cambria" w:cs="Arial"/>
                <w:color w:val="767171"/>
                <w:sz w:val="18"/>
                <w:szCs w:val="20"/>
              </w:rPr>
              <w:t>Effective preparation of the presentation</w:t>
            </w:r>
          </w:p>
        </w:tc>
        <w:tc>
          <w:tcPr>
            <w:tcW w:w="967" w:type="dxa"/>
            <w:vAlign w:val="center"/>
          </w:tcPr>
          <w:p w:rsidR="0023377F" w:rsidRDefault="0023377F" w:rsidP="0023377F">
            <w:pPr>
              <w:spacing w:line="276" w:lineRule="auto"/>
              <w:jc w:val="center"/>
              <w:rPr>
                <w:rFonts w:ascii="Cambria" w:hAnsi="Cambria" w:cs="Arial"/>
                <w:sz w:val="20"/>
                <w:szCs w:val="20"/>
              </w:rPr>
            </w:pPr>
            <w:r>
              <w:rPr>
                <w:rFonts w:ascii="Cambria" w:hAnsi="Cambria" w:cs="Arial"/>
                <w:sz w:val="20"/>
                <w:szCs w:val="20"/>
              </w:rPr>
              <w:t>PÇ7.3</w:t>
            </w:r>
          </w:p>
        </w:tc>
        <w:tc>
          <w:tcPr>
            <w:tcW w:w="709" w:type="dxa"/>
            <w:vAlign w:val="center"/>
          </w:tcPr>
          <w:p w:rsidR="0023377F" w:rsidRPr="00915125" w:rsidRDefault="0023377F" w:rsidP="0023377F">
            <w:pPr>
              <w:spacing w:line="276" w:lineRule="auto"/>
              <w:jc w:val="center"/>
              <w:rPr>
                <w:rFonts w:ascii="Cambria" w:hAnsi="Cambria" w:cs="Arial"/>
                <w:sz w:val="20"/>
                <w:szCs w:val="20"/>
              </w:rPr>
            </w:pPr>
            <w:r>
              <w:rPr>
                <w:rFonts w:ascii="Cambria" w:hAnsi="Cambria" w:cs="Arial"/>
                <w:sz w:val="20"/>
                <w:szCs w:val="20"/>
              </w:rPr>
              <w:t>6</w:t>
            </w:r>
          </w:p>
        </w:tc>
        <w:tc>
          <w:tcPr>
            <w:tcW w:w="992" w:type="dxa"/>
            <w:shd w:val="clear" w:color="auto" w:fill="auto"/>
            <w:vAlign w:val="center"/>
          </w:tcPr>
          <w:p w:rsidR="0023377F" w:rsidRPr="00915125" w:rsidRDefault="0023377F" w:rsidP="0023377F">
            <w:pPr>
              <w:spacing w:line="276" w:lineRule="auto"/>
              <w:jc w:val="center"/>
              <w:rPr>
                <w:rFonts w:ascii="Cambria" w:hAnsi="Cambria" w:cs="Arial"/>
                <w:sz w:val="20"/>
                <w:szCs w:val="20"/>
              </w:rPr>
            </w:pPr>
          </w:p>
        </w:tc>
      </w:tr>
      <w:tr w:rsidR="0023377F" w:rsidRPr="00915125" w:rsidTr="00CD086E">
        <w:trPr>
          <w:cantSplit/>
          <w:trHeight w:val="225"/>
          <w:jc w:val="center"/>
        </w:trPr>
        <w:tc>
          <w:tcPr>
            <w:tcW w:w="8062" w:type="dxa"/>
            <w:shd w:val="clear" w:color="auto" w:fill="auto"/>
            <w:vAlign w:val="center"/>
          </w:tcPr>
          <w:p w:rsidR="0023377F" w:rsidRPr="0076342F" w:rsidRDefault="0023377F" w:rsidP="0023377F">
            <w:pPr>
              <w:spacing w:line="360" w:lineRule="auto"/>
              <w:rPr>
                <w:rFonts w:ascii="Cambria" w:hAnsi="Cambria" w:cs="Arial"/>
                <w:sz w:val="20"/>
                <w:szCs w:val="20"/>
              </w:rPr>
            </w:pPr>
            <w:r w:rsidRPr="00AC44BB">
              <w:rPr>
                <w:rFonts w:ascii="Cambria" w:hAnsi="Cambria" w:cs="Arial"/>
                <w:sz w:val="20"/>
                <w:szCs w:val="20"/>
              </w:rPr>
              <w:t xml:space="preserve">Sorulara verilen cevapların </w:t>
            </w:r>
            <w:r>
              <w:rPr>
                <w:rFonts w:ascii="Cambria" w:hAnsi="Cambria" w:cs="Arial"/>
                <w:sz w:val="20"/>
                <w:szCs w:val="20"/>
              </w:rPr>
              <w:t>yeterliliği</w:t>
            </w:r>
            <w:r w:rsidR="002E1B93">
              <w:rPr>
                <w:rFonts w:ascii="Cambria" w:hAnsi="Cambria" w:cs="Arial"/>
                <w:sz w:val="20"/>
                <w:szCs w:val="20"/>
              </w:rPr>
              <w:t xml:space="preserve"> </w:t>
            </w:r>
            <w:r>
              <w:rPr>
                <w:rFonts w:ascii="Cambria" w:hAnsi="Cambria" w:cs="Arial"/>
                <w:sz w:val="20"/>
                <w:szCs w:val="20"/>
              </w:rPr>
              <w:t xml:space="preserve">/ </w:t>
            </w:r>
            <w:r w:rsidRPr="009E5C1F">
              <w:rPr>
                <w:rFonts w:ascii="Cambria" w:hAnsi="Cambria" w:cs="Arial"/>
                <w:color w:val="767171"/>
                <w:sz w:val="18"/>
                <w:szCs w:val="20"/>
              </w:rPr>
              <w:t>Adequacy of responses to questions</w:t>
            </w:r>
          </w:p>
        </w:tc>
        <w:tc>
          <w:tcPr>
            <w:tcW w:w="967" w:type="dxa"/>
            <w:vAlign w:val="center"/>
          </w:tcPr>
          <w:p w:rsidR="0023377F" w:rsidRDefault="0023377F" w:rsidP="0023377F">
            <w:pPr>
              <w:spacing w:line="276" w:lineRule="auto"/>
              <w:jc w:val="center"/>
              <w:rPr>
                <w:rFonts w:ascii="Cambria" w:hAnsi="Cambria" w:cs="Arial"/>
                <w:sz w:val="20"/>
                <w:szCs w:val="20"/>
              </w:rPr>
            </w:pPr>
            <w:r>
              <w:rPr>
                <w:rFonts w:ascii="Cambria" w:hAnsi="Cambria" w:cs="Arial"/>
                <w:sz w:val="20"/>
                <w:szCs w:val="20"/>
              </w:rPr>
              <w:t>PÇ7.3</w:t>
            </w:r>
          </w:p>
        </w:tc>
        <w:tc>
          <w:tcPr>
            <w:tcW w:w="709" w:type="dxa"/>
            <w:vAlign w:val="center"/>
          </w:tcPr>
          <w:p w:rsidR="0023377F" w:rsidRPr="00915125" w:rsidRDefault="0023377F" w:rsidP="0023377F">
            <w:pPr>
              <w:spacing w:line="276" w:lineRule="auto"/>
              <w:jc w:val="center"/>
              <w:rPr>
                <w:rFonts w:ascii="Cambria" w:hAnsi="Cambria" w:cs="Arial"/>
                <w:sz w:val="20"/>
                <w:szCs w:val="20"/>
              </w:rPr>
            </w:pPr>
            <w:r>
              <w:rPr>
                <w:rFonts w:ascii="Cambria" w:hAnsi="Cambria" w:cs="Arial"/>
                <w:sz w:val="20"/>
                <w:szCs w:val="20"/>
              </w:rPr>
              <w:t>6</w:t>
            </w:r>
          </w:p>
        </w:tc>
        <w:tc>
          <w:tcPr>
            <w:tcW w:w="992" w:type="dxa"/>
            <w:shd w:val="clear" w:color="auto" w:fill="auto"/>
            <w:vAlign w:val="center"/>
          </w:tcPr>
          <w:p w:rsidR="0023377F" w:rsidRPr="00915125" w:rsidRDefault="0023377F" w:rsidP="0023377F">
            <w:pPr>
              <w:spacing w:line="276" w:lineRule="auto"/>
              <w:jc w:val="center"/>
              <w:rPr>
                <w:rFonts w:ascii="Cambria" w:hAnsi="Cambria" w:cs="Arial"/>
                <w:sz w:val="20"/>
                <w:szCs w:val="20"/>
              </w:rPr>
            </w:pPr>
          </w:p>
        </w:tc>
      </w:tr>
      <w:tr w:rsidR="0023377F" w:rsidRPr="00915125" w:rsidTr="00CD086E">
        <w:trPr>
          <w:cantSplit/>
          <w:trHeight w:val="225"/>
          <w:jc w:val="center"/>
        </w:trPr>
        <w:tc>
          <w:tcPr>
            <w:tcW w:w="8062" w:type="dxa"/>
            <w:tcBorders>
              <w:bottom w:val="single" w:sz="4" w:space="0" w:color="auto"/>
            </w:tcBorders>
            <w:shd w:val="clear" w:color="auto" w:fill="auto"/>
            <w:vAlign w:val="center"/>
          </w:tcPr>
          <w:p w:rsidR="0023377F" w:rsidRPr="0076342F" w:rsidRDefault="0023377F" w:rsidP="0023377F">
            <w:pPr>
              <w:spacing w:line="360" w:lineRule="auto"/>
              <w:rPr>
                <w:rFonts w:ascii="Cambria" w:hAnsi="Cambria" w:cs="Arial"/>
                <w:sz w:val="20"/>
                <w:szCs w:val="20"/>
              </w:rPr>
            </w:pPr>
            <w:r>
              <w:rPr>
                <w:rFonts w:ascii="Cambria" w:hAnsi="Cambria" w:cs="Arial"/>
                <w:sz w:val="20"/>
                <w:szCs w:val="20"/>
              </w:rPr>
              <w:t>Sunum süresinin etkin kullanma derecesi /</w:t>
            </w:r>
            <w:r w:rsidR="002E1B93">
              <w:rPr>
                <w:rFonts w:ascii="Cambria" w:hAnsi="Cambria" w:cs="Arial"/>
                <w:sz w:val="20"/>
                <w:szCs w:val="20"/>
              </w:rPr>
              <w:t xml:space="preserve"> </w:t>
            </w:r>
            <w:r w:rsidRPr="009E5C1F">
              <w:rPr>
                <w:rFonts w:ascii="Cambria" w:hAnsi="Cambria" w:cs="Arial"/>
                <w:color w:val="767171"/>
                <w:sz w:val="18"/>
                <w:szCs w:val="20"/>
              </w:rPr>
              <w:t>Effective use of presentation time</w:t>
            </w:r>
          </w:p>
        </w:tc>
        <w:tc>
          <w:tcPr>
            <w:tcW w:w="967" w:type="dxa"/>
            <w:tcBorders>
              <w:bottom w:val="single" w:sz="4" w:space="0" w:color="auto"/>
            </w:tcBorders>
            <w:vAlign w:val="center"/>
          </w:tcPr>
          <w:p w:rsidR="0023377F" w:rsidRDefault="0023377F" w:rsidP="0023377F">
            <w:pPr>
              <w:spacing w:line="276" w:lineRule="auto"/>
              <w:jc w:val="center"/>
              <w:rPr>
                <w:rFonts w:ascii="Cambria" w:hAnsi="Cambria" w:cs="Arial"/>
                <w:sz w:val="20"/>
                <w:szCs w:val="20"/>
              </w:rPr>
            </w:pPr>
            <w:r>
              <w:rPr>
                <w:rFonts w:ascii="Cambria" w:hAnsi="Cambria" w:cs="Arial"/>
                <w:sz w:val="20"/>
                <w:szCs w:val="20"/>
              </w:rPr>
              <w:t>PÇ7.3</w:t>
            </w:r>
          </w:p>
        </w:tc>
        <w:tc>
          <w:tcPr>
            <w:tcW w:w="709" w:type="dxa"/>
            <w:tcBorders>
              <w:bottom w:val="single" w:sz="4" w:space="0" w:color="auto"/>
            </w:tcBorders>
            <w:vAlign w:val="center"/>
          </w:tcPr>
          <w:p w:rsidR="0023377F" w:rsidRPr="00915125" w:rsidRDefault="0023377F" w:rsidP="0023377F">
            <w:pPr>
              <w:spacing w:line="276" w:lineRule="auto"/>
              <w:jc w:val="center"/>
              <w:rPr>
                <w:rFonts w:ascii="Cambria" w:hAnsi="Cambria" w:cs="Arial"/>
                <w:sz w:val="20"/>
                <w:szCs w:val="20"/>
              </w:rPr>
            </w:pPr>
            <w:r>
              <w:rPr>
                <w:rFonts w:ascii="Cambria" w:hAnsi="Cambria" w:cs="Arial"/>
                <w:sz w:val="20"/>
                <w:szCs w:val="20"/>
              </w:rPr>
              <w:t>6</w:t>
            </w:r>
          </w:p>
        </w:tc>
        <w:tc>
          <w:tcPr>
            <w:tcW w:w="992" w:type="dxa"/>
            <w:tcBorders>
              <w:bottom w:val="single" w:sz="4" w:space="0" w:color="auto"/>
            </w:tcBorders>
            <w:shd w:val="clear" w:color="auto" w:fill="auto"/>
            <w:vAlign w:val="center"/>
          </w:tcPr>
          <w:p w:rsidR="0023377F" w:rsidRPr="00915125" w:rsidRDefault="0023377F" w:rsidP="0023377F">
            <w:pPr>
              <w:spacing w:line="276" w:lineRule="auto"/>
              <w:jc w:val="center"/>
              <w:rPr>
                <w:rFonts w:ascii="Cambria" w:hAnsi="Cambria" w:cs="Arial"/>
                <w:sz w:val="20"/>
                <w:szCs w:val="20"/>
              </w:rPr>
            </w:pPr>
          </w:p>
        </w:tc>
      </w:tr>
      <w:tr w:rsidR="0023377F" w:rsidRPr="00915125" w:rsidTr="00CD086E">
        <w:trPr>
          <w:cantSplit/>
          <w:trHeight w:val="296"/>
          <w:jc w:val="center"/>
        </w:trPr>
        <w:tc>
          <w:tcPr>
            <w:tcW w:w="8062" w:type="dxa"/>
            <w:tcBorders>
              <w:bottom w:val="single" w:sz="18" w:space="0" w:color="auto"/>
            </w:tcBorders>
            <w:shd w:val="clear" w:color="auto" w:fill="F2F2F2"/>
            <w:vAlign w:val="center"/>
          </w:tcPr>
          <w:p w:rsidR="0023377F" w:rsidRPr="00936A59" w:rsidRDefault="0023377F" w:rsidP="0023377F">
            <w:pPr>
              <w:spacing w:line="276" w:lineRule="auto"/>
              <w:rPr>
                <w:rFonts w:ascii="Cambria" w:hAnsi="Cambria" w:cs="Arial"/>
                <w:b/>
                <w:sz w:val="20"/>
                <w:szCs w:val="20"/>
              </w:rPr>
            </w:pPr>
            <w:r>
              <w:rPr>
                <w:rFonts w:ascii="Cambria" w:hAnsi="Cambria" w:cs="Arial"/>
                <w:b/>
                <w:sz w:val="20"/>
                <w:szCs w:val="20"/>
              </w:rPr>
              <w:t>Rapor ve Sunum Performansı</w:t>
            </w:r>
            <w:r w:rsidRPr="00ED5FAB">
              <w:rPr>
                <w:rFonts w:ascii="Cambria" w:hAnsi="Cambria" w:cs="Arial"/>
                <w:b/>
                <w:sz w:val="20"/>
                <w:szCs w:val="20"/>
              </w:rPr>
              <w:t xml:space="preserve"> Toplam Puanı</w:t>
            </w:r>
            <w:r w:rsidR="002E1B93">
              <w:rPr>
                <w:rFonts w:ascii="Cambria" w:hAnsi="Cambria" w:cs="Arial"/>
                <w:b/>
                <w:sz w:val="20"/>
                <w:szCs w:val="20"/>
              </w:rPr>
              <w:t xml:space="preserve"> </w:t>
            </w:r>
            <w:r>
              <w:rPr>
                <w:rFonts w:ascii="Cambria" w:hAnsi="Cambria" w:cs="Arial"/>
                <w:b/>
                <w:sz w:val="20"/>
                <w:szCs w:val="20"/>
              </w:rPr>
              <w:t>/</w:t>
            </w:r>
            <w:r w:rsidRPr="003F1760">
              <w:rPr>
                <w:rFonts w:ascii="Cambria" w:hAnsi="Cambria" w:cs="Arial"/>
                <w:b/>
                <w:sz w:val="20"/>
                <w:szCs w:val="20"/>
              </w:rPr>
              <w:t xml:space="preserve"> </w:t>
            </w:r>
            <w:r w:rsidRPr="009E5C1F">
              <w:rPr>
                <w:rFonts w:ascii="Cambria" w:hAnsi="Cambria" w:cs="Arial"/>
                <w:b/>
                <w:color w:val="767171"/>
                <w:sz w:val="18"/>
                <w:szCs w:val="20"/>
              </w:rPr>
              <w:t>Report and Presentation Performance Total Score</w:t>
            </w:r>
          </w:p>
        </w:tc>
        <w:tc>
          <w:tcPr>
            <w:tcW w:w="967" w:type="dxa"/>
            <w:shd w:val="clear" w:color="auto" w:fill="F2F2F2"/>
            <w:vAlign w:val="center"/>
          </w:tcPr>
          <w:p w:rsidR="0023377F" w:rsidRDefault="0023377F" w:rsidP="0023377F">
            <w:pPr>
              <w:spacing w:line="276" w:lineRule="auto"/>
              <w:jc w:val="center"/>
              <w:rPr>
                <w:rFonts w:ascii="Cambria" w:hAnsi="Cambria" w:cs="Arial"/>
                <w:b/>
                <w:sz w:val="20"/>
                <w:szCs w:val="20"/>
              </w:rPr>
            </w:pPr>
          </w:p>
        </w:tc>
        <w:tc>
          <w:tcPr>
            <w:tcW w:w="709" w:type="dxa"/>
            <w:shd w:val="clear" w:color="auto" w:fill="F2F2F2"/>
            <w:vAlign w:val="center"/>
          </w:tcPr>
          <w:p w:rsidR="0023377F" w:rsidRDefault="0023377F" w:rsidP="0023377F">
            <w:pPr>
              <w:spacing w:line="276" w:lineRule="auto"/>
              <w:jc w:val="center"/>
              <w:rPr>
                <w:rFonts w:ascii="Cambria" w:hAnsi="Cambria" w:cs="Arial"/>
                <w:sz w:val="20"/>
                <w:szCs w:val="20"/>
              </w:rPr>
            </w:pPr>
            <w:r>
              <w:rPr>
                <w:rFonts w:ascii="Cambria" w:hAnsi="Cambria" w:cs="Arial"/>
                <w:b/>
                <w:sz w:val="20"/>
                <w:szCs w:val="20"/>
              </w:rPr>
              <w:t>3</w:t>
            </w:r>
            <w:r w:rsidRPr="003C78D1">
              <w:rPr>
                <w:rFonts w:ascii="Cambria" w:hAnsi="Cambria" w:cs="Arial"/>
                <w:b/>
                <w:sz w:val="20"/>
                <w:szCs w:val="20"/>
              </w:rPr>
              <w:t>0P</w:t>
            </w:r>
          </w:p>
        </w:tc>
        <w:tc>
          <w:tcPr>
            <w:tcW w:w="992" w:type="dxa"/>
            <w:shd w:val="clear" w:color="auto" w:fill="F2F2F2"/>
            <w:vAlign w:val="center"/>
          </w:tcPr>
          <w:p w:rsidR="0023377F" w:rsidRPr="00915125" w:rsidRDefault="0023377F" w:rsidP="0023377F">
            <w:pPr>
              <w:spacing w:line="276" w:lineRule="auto"/>
              <w:jc w:val="center"/>
              <w:rPr>
                <w:rFonts w:ascii="Cambria" w:hAnsi="Cambria" w:cs="Arial"/>
                <w:sz w:val="20"/>
                <w:szCs w:val="20"/>
              </w:rPr>
            </w:pPr>
          </w:p>
        </w:tc>
      </w:tr>
    </w:tbl>
    <w:p w:rsidR="007249CD" w:rsidRPr="00254BB5" w:rsidRDefault="007249CD">
      <w:pPr>
        <w:rPr>
          <w:sz w:val="2"/>
        </w:rPr>
      </w:pPr>
    </w:p>
    <w:p w:rsidR="00760CF3" w:rsidRDefault="002E1B93" w:rsidP="002E1B93">
      <w:pPr>
        <w:rPr>
          <w:rFonts w:ascii="Arial" w:hAnsi="Arial" w:cs="Arial"/>
          <w:sz w:val="16"/>
          <w:szCs w:val="16"/>
        </w:rPr>
        <w:sectPr w:rsidR="00760CF3" w:rsidSect="009920D5">
          <w:headerReference w:type="even" r:id="rId8"/>
          <w:headerReference w:type="default" r:id="rId9"/>
          <w:footerReference w:type="even" r:id="rId10"/>
          <w:footerReference w:type="default" r:id="rId11"/>
          <w:pgSz w:w="11906" w:h="16838"/>
          <w:pgMar w:top="630" w:right="1134" w:bottom="1134" w:left="1134" w:header="0" w:footer="454" w:gutter="0"/>
          <w:cols w:space="708"/>
          <w:docGrid w:linePitch="360"/>
        </w:sectPr>
      </w:pPr>
      <w:r>
        <w:rPr>
          <w:rFonts w:ascii="Arial" w:hAnsi="Arial" w:cs="Arial"/>
          <w:sz w:val="18"/>
          <w:szCs w:val="16"/>
        </w:rPr>
        <w:t>*</w:t>
      </w:r>
      <w:r w:rsidRPr="002E1B93">
        <w:rPr>
          <w:rFonts w:ascii="Arial" w:hAnsi="Arial" w:cs="Arial"/>
          <w:sz w:val="16"/>
          <w:szCs w:val="16"/>
        </w:rPr>
        <w:t xml:space="preserve">Danışmanın eklemeyi uygun gördüğü başka </w:t>
      </w:r>
      <w:r>
        <w:rPr>
          <w:rFonts w:ascii="Arial" w:hAnsi="Arial" w:cs="Arial"/>
          <w:sz w:val="16"/>
          <w:szCs w:val="16"/>
        </w:rPr>
        <w:t>kriter</w:t>
      </w:r>
      <w:r w:rsidRPr="002E1B93">
        <w:rPr>
          <w:rFonts w:ascii="Arial" w:hAnsi="Arial" w:cs="Arial"/>
          <w:sz w:val="16"/>
          <w:szCs w:val="16"/>
        </w:rPr>
        <w:t xml:space="preserve"> eklenebilir.</w:t>
      </w:r>
      <w:r>
        <w:rPr>
          <w:rFonts w:ascii="Arial" w:hAnsi="Arial" w:cs="Arial"/>
          <w:sz w:val="16"/>
          <w:szCs w:val="16"/>
        </w:rPr>
        <w:t xml:space="preserve"> İlgili bölümün toplam puanı değişmeyecek şekilde </w:t>
      </w:r>
      <w:proofErr w:type="spellStart"/>
      <w:r>
        <w:rPr>
          <w:rFonts w:ascii="Arial" w:hAnsi="Arial" w:cs="Arial"/>
          <w:sz w:val="16"/>
          <w:szCs w:val="16"/>
        </w:rPr>
        <w:t>notlandırılabilir</w:t>
      </w:r>
      <w:proofErr w:type="spellEnd"/>
      <w:r>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398"/>
        <w:gridCol w:w="1708"/>
        <w:gridCol w:w="592"/>
      </w:tblGrid>
      <w:tr w:rsidR="002342EC" w:rsidRPr="00760CF3" w:rsidTr="00760CF3">
        <w:tc>
          <w:tcPr>
            <w:tcW w:w="5095" w:type="dxa"/>
            <w:gridSpan w:val="4"/>
            <w:shd w:val="clear" w:color="auto" w:fill="auto"/>
          </w:tcPr>
          <w:p w:rsidR="002342EC" w:rsidRPr="00760CF3" w:rsidRDefault="002342EC" w:rsidP="00760CF3">
            <w:pPr>
              <w:rPr>
                <w:rFonts w:ascii="Cambria" w:hAnsi="Cambria" w:cs="Arial"/>
                <w:sz w:val="20"/>
                <w:szCs w:val="20"/>
              </w:rPr>
            </w:pPr>
            <w:r w:rsidRPr="00760CF3">
              <w:rPr>
                <w:rFonts w:ascii="Cambria" w:hAnsi="Cambria" w:cs="Arial"/>
                <w:b/>
                <w:sz w:val="20"/>
                <w:szCs w:val="20"/>
              </w:rPr>
              <w:lastRenderedPageBreak/>
              <w:t xml:space="preserve">KONTROL LİSTESİ / </w:t>
            </w:r>
            <w:r w:rsidR="00CF47EF" w:rsidRPr="00760CF3">
              <w:rPr>
                <w:rFonts w:ascii="Cambria" w:hAnsi="Cambria" w:cs="Arial"/>
                <w:b/>
                <w:sz w:val="20"/>
                <w:szCs w:val="20"/>
              </w:rPr>
              <w:t xml:space="preserve">CHECK </w:t>
            </w:r>
            <w:r w:rsidRPr="00760CF3">
              <w:rPr>
                <w:rFonts w:ascii="Cambria" w:hAnsi="Cambria" w:cs="Arial"/>
                <w:b/>
                <w:sz w:val="20"/>
                <w:szCs w:val="20"/>
              </w:rPr>
              <w:t xml:space="preserve"> LIST</w:t>
            </w:r>
          </w:p>
        </w:tc>
      </w:tr>
      <w:tr w:rsidR="00CF47EF" w:rsidRPr="00760CF3" w:rsidTr="00760CF3">
        <w:tc>
          <w:tcPr>
            <w:tcW w:w="5095" w:type="dxa"/>
            <w:gridSpan w:val="4"/>
            <w:shd w:val="clear" w:color="auto" w:fill="auto"/>
          </w:tcPr>
          <w:p w:rsidR="00CF47EF" w:rsidRPr="00760CF3" w:rsidRDefault="00CF47EF" w:rsidP="00760CF3">
            <w:pPr>
              <w:rPr>
                <w:rFonts w:ascii="Cambria" w:hAnsi="Cambria" w:cs="Arial"/>
                <w:b/>
                <w:sz w:val="20"/>
                <w:szCs w:val="20"/>
              </w:rPr>
            </w:pPr>
            <w:r w:rsidRPr="00760CF3">
              <w:rPr>
                <w:rFonts w:ascii="Cambria" w:hAnsi="Cambria" w:cs="Arial"/>
                <w:b/>
                <w:sz w:val="20"/>
                <w:szCs w:val="20"/>
              </w:rPr>
              <w:t>Kriterler / Criteria</w:t>
            </w:r>
          </w:p>
        </w:tc>
      </w:tr>
      <w:tr w:rsidR="002342EC" w:rsidRPr="00760CF3" w:rsidTr="00760CF3">
        <w:tc>
          <w:tcPr>
            <w:tcW w:w="5095" w:type="dxa"/>
            <w:gridSpan w:val="4"/>
            <w:shd w:val="clear" w:color="auto" w:fill="auto"/>
          </w:tcPr>
          <w:p w:rsidR="002342EC" w:rsidRPr="00760CF3" w:rsidRDefault="002342EC" w:rsidP="00760CF3">
            <w:pPr>
              <w:rPr>
                <w:rFonts w:ascii="Cambria" w:hAnsi="Cambria" w:cs="Arial"/>
                <w:b/>
                <w:sz w:val="20"/>
                <w:szCs w:val="20"/>
              </w:rPr>
            </w:pPr>
            <w:r w:rsidRPr="00760CF3">
              <w:rPr>
                <w:rFonts w:ascii="Cambria" w:hAnsi="Cambria" w:cs="Arial"/>
                <w:b/>
                <w:sz w:val="20"/>
                <w:szCs w:val="20"/>
              </w:rPr>
              <w:t>Problem Kapsamı / Problem Scope</w:t>
            </w:r>
          </w:p>
        </w:tc>
      </w:tr>
      <w:tr w:rsidR="002342EC" w:rsidRPr="00760CF3" w:rsidTr="00760CF3">
        <w:tc>
          <w:tcPr>
            <w:tcW w:w="4503" w:type="dxa"/>
            <w:gridSpan w:val="3"/>
            <w:shd w:val="clear" w:color="auto" w:fill="auto"/>
          </w:tcPr>
          <w:p w:rsidR="002342EC" w:rsidRPr="00760CF3" w:rsidRDefault="002342EC" w:rsidP="00760CF3">
            <w:pPr>
              <w:rPr>
                <w:rFonts w:ascii="Cambria" w:hAnsi="Cambria" w:cs="Arial"/>
                <w:sz w:val="20"/>
                <w:szCs w:val="20"/>
              </w:rPr>
            </w:pPr>
            <w:r w:rsidRPr="00760CF3">
              <w:rPr>
                <w:rFonts w:ascii="Cambria" w:hAnsi="Cambria" w:cs="Arial"/>
                <w:sz w:val="20"/>
                <w:szCs w:val="20"/>
              </w:rPr>
              <w:t>Proje Yönetimi</w:t>
            </w:r>
            <w:r w:rsidR="002E1B93">
              <w:rPr>
                <w:rFonts w:ascii="Cambria" w:hAnsi="Cambria" w:cs="Arial"/>
                <w:sz w:val="20"/>
                <w:szCs w:val="20"/>
              </w:rPr>
              <w:t xml:space="preserve"> </w:t>
            </w:r>
            <w:r w:rsidRPr="00760CF3">
              <w:rPr>
                <w:rFonts w:ascii="Cambria" w:hAnsi="Cambria" w:cs="Arial"/>
                <w:sz w:val="20"/>
                <w:szCs w:val="20"/>
              </w:rPr>
              <w:t>/</w:t>
            </w:r>
            <w:r w:rsidR="00A707DC">
              <w:rPr>
                <w:rFonts w:ascii="Cambria" w:hAnsi="Cambria" w:cs="Arial"/>
                <w:sz w:val="20"/>
                <w:szCs w:val="20"/>
              </w:rPr>
              <w:t xml:space="preserve"> </w:t>
            </w:r>
            <w:r w:rsidRPr="00760CF3">
              <w:rPr>
                <w:rFonts w:ascii="Cambria" w:hAnsi="Cambria" w:cs="Arial"/>
                <w:color w:val="767171"/>
                <w:sz w:val="20"/>
                <w:szCs w:val="20"/>
              </w:rPr>
              <w:t xml:space="preserve">Project Management </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Arial"/>
                <w:sz w:val="20"/>
                <w:szCs w:val="20"/>
              </w:rPr>
            </w:pPr>
            <w:r w:rsidRPr="00760CF3">
              <w:rPr>
                <w:rFonts w:ascii="Cambria" w:hAnsi="Cambria" w:cs="Arial"/>
                <w:sz w:val="20"/>
                <w:szCs w:val="20"/>
              </w:rPr>
              <w:t>Risk Yönetimi /</w:t>
            </w:r>
            <w:r w:rsidR="00A707DC">
              <w:rPr>
                <w:rFonts w:ascii="Cambria" w:hAnsi="Cambria" w:cs="Arial"/>
                <w:sz w:val="20"/>
                <w:szCs w:val="20"/>
              </w:rPr>
              <w:t xml:space="preserve"> </w:t>
            </w:r>
            <w:r w:rsidRPr="00760CF3">
              <w:rPr>
                <w:rFonts w:ascii="Cambria" w:hAnsi="Cambria" w:cs="Arial"/>
                <w:color w:val="767171"/>
                <w:sz w:val="20"/>
                <w:szCs w:val="20"/>
              </w:rPr>
              <w:t>Risk Management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Arial"/>
                <w:sz w:val="20"/>
                <w:szCs w:val="20"/>
              </w:rPr>
            </w:pPr>
            <w:r w:rsidRPr="00760CF3">
              <w:rPr>
                <w:rFonts w:ascii="Cambria" w:hAnsi="Cambria" w:cs="Arial"/>
                <w:sz w:val="20"/>
                <w:szCs w:val="20"/>
              </w:rPr>
              <w:t xml:space="preserve">Değişim Yönetimi / </w:t>
            </w:r>
            <w:r w:rsidRPr="00760CF3">
              <w:rPr>
                <w:rFonts w:ascii="Cambria" w:hAnsi="Cambria" w:cs="Arial"/>
                <w:color w:val="767171"/>
                <w:sz w:val="20"/>
                <w:szCs w:val="20"/>
              </w:rPr>
              <w:t>Change Management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Arial"/>
                <w:sz w:val="20"/>
                <w:szCs w:val="20"/>
              </w:rPr>
            </w:pPr>
            <w:r w:rsidRPr="00760CF3">
              <w:rPr>
                <w:rFonts w:ascii="Cambria" w:hAnsi="Cambria" w:cs="Arial"/>
                <w:sz w:val="20"/>
                <w:szCs w:val="20"/>
              </w:rPr>
              <w:t xml:space="preserve">Girişimcilik / </w:t>
            </w:r>
            <w:r w:rsidRPr="00760CF3">
              <w:rPr>
                <w:rFonts w:ascii="Cambria" w:hAnsi="Cambria" w:cs="Arial"/>
                <w:color w:val="767171"/>
                <w:sz w:val="20"/>
                <w:szCs w:val="20"/>
              </w:rPr>
              <w:t xml:space="preserve">Entrepreneurship </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Arial"/>
                <w:sz w:val="20"/>
                <w:szCs w:val="20"/>
              </w:rPr>
            </w:pPr>
            <w:r w:rsidRPr="00760CF3">
              <w:rPr>
                <w:rFonts w:ascii="Cambria" w:hAnsi="Cambria" w:cs="Arial"/>
                <w:sz w:val="20"/>
                <w:szCs w:val="20"/>
              </w:rPr>
              <w:t>Yenilikçilik Hakkında Farkındalık /</w:t>
            </w:r>
            <w:r w:rsidRPr="00760CF3">
              <w:rPr>
                <w:rFonts w:ascii="Cambria" w:hAnsi="Cambria"/>
                <w:sz w:val="20"/>
                <w:szCs w:val="20"/>
              </w:rPr>
              <w:t xml:space="preserve"> </w:t>
            </w:r>
            <w:r w:rsidRPr="00760CF3">
              <w:rPr>
                <w:rFonts w:ascii="Cambria" w:hAnsi="Cambria" w:cs="Arial"/>
                <w:color w:val="767171"/>
                <w:sz w:val="20"/>
                <w:szCs w:val="20"/>
              </w:rPr>
              <w:t>Awareness About Innovation</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Finansal Yönetim / </w:t>
            </w:r>
            <w:r w:rsidRPr="00760CF3">
              <w:rPr>
                <w:rFonts w:ascii="Cambria" w:hAnsi="Cambria" w:cs="Calibri"/>
                <w:color w:val="767171"/>
                <w:sz w:val="20"/>
                <w:szCs w:val="20"/>
              </w:rPr>
              <w:t>Financial Management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767171"/>
                <w:sz w:val="20"/>
                <w:szCs w:val="20"/>
              </w:rPr>
            </w:pPr>
            <w:r w:rsidRPr="00760CF3">
              <w:rPr>
                <w:rFonts w:ascii="Cambria" w:hAnsi="Cambria" w:cs="Calibri"/>
                <w:color w:val="000000"/>
                <w:sz w:val="20"/>
                <w:szCs w:val="20"/>
              </w:rPr>
              <w:t>Tedarik Zinciri ve Lojistik Yönetimi /</w:t>
            </w:r>
            <w:r w:rsidR="00A707DC">
              <w:rPr>
                <w:rFonts w:ascii="Cambria" w:hAnsi="Cambria" w:cs="Calibri"/>
                <w:color w:val="000000"/>
                <w:sz w:val="20"/>
                <w:szCs w:val="20"/>
              </w:rPr>
              <w:t xml:space="preserve"> </w:t>
            </w:r>
            <w:r w:rsidRPr="00760CF3">
              <w:rPr>
                <w:rFonts w:ascii="Cambria" w:hAnsi="Cambria" w:cs="Calibri"/>
                <w:color w:val="767171"/>
                <w:sz w:val="20"/>
                <w:szCs w:val="20"/>
              </w:rPr>
              <w:t>Supply Chain and Logistic Management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Kalite ve Süreç Yönetimi / </w:t>
            </w:r>
            <w:r w:rsidRPr="00760CF3">
              <w:rPr>
                <w:rFonts w:ascii="Cambria" w:hAnsi="Cambria" w:cs="Calibri"/>
                <w:color w:val="767171"/>
                <w:sz w:val="20"/>
                <w:szCs w:val="20"/>
              </w:rPr>
              <w:t>Quality and Process Management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Teknololoji Yönetimi / </w:t>
            </w:r>
            <w:r w:rsidRPr="00760CF3">
              <w:rPr>
                <w:rFonts w:ascii="Cambria" w:hAnsi="Cambria" w:cs="Calibri"/>
                <w:color w:val="767171"/>
                <w:sz w:val="20"/>
                <w:szCs w:val="20"/>
              </w:rPr>
              <w:t>Technology Management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Üretim Yönetimi / </w:t>
            </w:r>
            <w:r w:rsidR="00A707DC">
              <w:rPr>
                <w:rFonts w:ascii="Cambria" w:hAnsi="Cambria" w:cs="Calibri"/>
                <w:color w:val="767171"/>
                <w:sz w:val="20"/>
                <w:szCs w:val="20"/>
              </w:rPr>
              <w:t>Production M</w:t>
            </w:r>
            <w:r w:rsidRPr="00760CF3">
              <w:rPr>
                <w:rFonts w:ascii="Cambria" w:hAnsi="Cambria" w:cs="Calibri"/>
                <w:color w:val="767171"/>
                <w:sz w:val="20"/>
                <w:szCs w:val="20"/>
              </w:rPr>
              <w:t>anagement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Ergonomi ve İş Etüdü /</w:t>
            </w:r>
            <w:r w:rsidRPr="00760CF3">
              <w:rPr>
                <w:rFonts w:ascii="Cambria" w:hAnsi="Cambria"/>
                <w:sz w:val="20"/>
                <w:szCs w:val="20"/>
              </w:rPr>
              <w:t xml:space="preserve"> </w:t>
            </w:r>
            <w:r w:rsidRPr="00760CF3">
              <w:rPr>
                <w:rFonts w:ascii="Cambria" w:hAnsi="Cambria" w:cs="Calibri"/>
                <w:color w:val="767171"/>
                <w:sz w:val="20"/>
                <w:szCs w:val="20"/>
              </w:rPr>
              <w:t>Ergonomics and Work Study</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İnovasyon Yönetimi / </w:t>
            </w:r>
            <w:r w:rsidRPr="00760CF3">
              <w:rPr>
                <w:rFonts w:ascii="Cambria" w:hAnsi="Cambria" w:cs="Calibri"/>
                <w:color w:val="767171"/>
                <w:sz w:val="20"/>
                <w:szCs w:val="20"/>
              </w:rPr>
              <w:t>Innovation Management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İş sağlığı ve İşçi Güvenliği /</w:t>
            </w:r>
            <w:r w:rsidRPr="00760CF3">
              <w:rPr>
                <w:rFonts w:ascii="Cambria" w:hAnsi="Cambria"/>
                <w:sz w:val="20"/>
                <w:szCs w:val="20"/>
              </w:rPr>
              <w:t xml:space="preserve"> </w:t>
            </w:r>
            <w:r w:rsidRPr="00760CF3">
              <w:rPr>
                <w:rFonts w:ascii="Cambria" w:hAnsi="Cambria" w:cs="Calibri"/>
                <w:color w:val="767171"/>
                <w:sz w:val="20"/>
                <w:szCs w:val="20"/>
              </w:rPr>
              <w:t>Occupational Health and Worker Safety</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Tesis Planlama / </w:t>
            </w:r>
            <w:r w:rsidRPr="00760CF3">
              <w:rPr>
                <w:rFonts w:ascii="Cambria" w:hAnsi="Cambria" w:cs="Calibri"/>
                <w:color w:val="767171"/>
                <w:sz w:val="20"/>
                <w:szCs w:val="20"/>
              </w:rPr>
              <w:t>Facility Planning</w:t>
            </w:r>
          </w:p>
        </w:tc>
        <w:tc>
          <w:tcPr>
            <w:tcW w:w="592" w:type="dxa"/>
            <w:shd w:val="clear" w:color="auto" w:fill="auto"/>
          </w:tcPr>
          <w:p w:rsidR="002342EC" w:rsidRPr="00760CF3" w:rsidRDefault="002342EC" w:rsidP="00CF47EF">
            <w:pPr>
              <w:rPr>
                <w:rFonts w:ascii="Cambria" w:hAnsi="Cambria" w:cs="Arial"/>
                <w:sz w:val="20"/>
                <w:szCs w:val="20"/>
              </w:rPr>
            </w:pPr>
          </w:p>
        </w:tc>
      </w:tr>
      <w:tr w:rsidR="00A439B8" w:rsidRPr="00760CF3" w:rsidTr="00475F19">
        <w:tc>
          <w:tcPr>
            <w:tcW w:w="5095" w:type="dxa"/>
            <w:gridSpan w:val="4"/>
            <w:shd w:val="clear" w:color="auto" w:fill="auto"/>
          </w:tcPr>
          <w:p w:rsidR="00A439B8" w:rsidRPr="00760CF3" w:rsidRDefault="00A439B8" w:rsidP="00CF47EF">
            <w:pPr>
              <w:rPr>
                <w:rFonts w:ascii="Cambria" w:hAnsi="Cambria" w:cs="Arial"/>
                <w:sz w:val="20"/>
                <w:szCs w:val="20"/>
              </w:rPr>
            </w:pPr>
            <w:r w:rsidRPr="00760CF3">
              <w:rPr>
                <w:rFonts w:ascii="Cambria" w:hAnsi="Cambria" w:cs="Calibri"/>
                <w:color w:val="000000"/>
                <w:sz w:val="20"/>
                <w:szCs w:val="20"/>
              </w:rPr>
              <w:t xml:space="preserve">Diğer / </w:t>
            </w:r>
            <w:r w:rsidRPr="00760CF3">
              <w:rPr>
                <w:rFonts w:ascii="Cambria" w:hAnsi="Cambria" w:cs="Calibri"/>
                <w:color w:val="767171"/>
                <w:sz w:val="20"/>
                <w:szCs w:val="20"/>
              </w:rPr>
              <w:t>Others</w:t>
            </w:r>
            <w:r w:rsidRPr="00760CF3">
              <w:rPr>
                <w:rFonts w:ascii="Cambria" w:hAnsi="Cambria" w:cs="Calibri"/>
                <w:color w:val="000000"/>
                <w:sz w:val="20"/>
                <w:szCs w:val="20"/>
              </w:rPr>
              <w:t>:</w:t>
            </w:r>
          </w:p>
        </w:tc>
      </w:tr>
      <w:tr w:rsidR="002342EC" w:rsidRPr="00760CF3" w:rsidTr="00760CF3">
        <w:tc>
          <w:tcPr>
            <w:tcW w:w="5095" w:type="dxa"/>
            <w:gridSpan w:val="4"/>
            <w:shd w:val="clear" w:color="auto" w:fill="auto"/>
          </w:tcPr>
          <w:p w:rsidR="002342EC" w:rsidRPr="00760CF3" w:rsidRDefault="002342EC" w:rsidP="00760CF3">
            <w:pPr>
              <w:rPr>
                <w:rFonts w:ascii="Cambria" w:hAnsi="Cambria" w:cs="Arial"/>
                <w:sz w:val="20"/>
                <w:szCs w:val="20"/>
              </w:rPr>
            </w:pPr>
            <w:r w:rsidRPr="00760CF3">
              <w:rPr>
                <w:rFonts w:ascii="Cambria" w:hAnsi="Cambria" w:cs="Arial"/>
                <w:b/>
                <w:sz w:val="20"/>
                <w:szCs w:val="20"/>
              </w:rPr>
              <w:t>Çalışmanın Evrensel ve Toplumsal Boyutlarda İçeriği / Content of the Study in Universal and Social Dimensions</w:t>
            </w: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Sağlık / </w:t>
            </w:r>
            <w:r w:rsidRPr="00760CF3">
              <w:rPr>
                <w:rFonts w:ascii="Cambria" w:hAnsi="Cambria" w:cs="Calibri"/>
                <w:color w:val="767171"/>
                <w:sz w:val="20"/>
                <w:szCs w:val="20"/>
              </w:rPr>
              <w:t>Health</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Çevre /</w:t>
            </w:r>
            <w:r w:rsidR="00CF47EF" w:rsidRPr="00760CF3">
              <w:rPr>
                <w:rFonts w:ascii="Cambria" w:hAnsi="Cambria" w:cs="Calibri"/>
                <w:color w:val="000000"/>
                <w:sz w:val="20"/>
                <w:szCs w:val="20"/>
              </w:rPr>
              <w:t xml:space="preserve"> </w:t>
            </w:r>
            <w:r w:rsidRPr="00760CF3">
              <w:rPr>
                <w:rFonts w:ascii="Cambria" w:hAnsi="Cambria" w:cs="Calibri"/>
                <w:color w:val="767171"/>
                <w:sz w:val="20"/>
                <w:szCs w:val="20"/>
              </w:rPr>
              <w:t>Enviro</w:t>
            </w:r>
            <w:r w:rsidR="00CF47EF" w:rsidRPr="00760CF3">
              <w:rPr>
                <w:rFonts w:ascii="Cambria" w:hAnsi="Cambria" w:cs="Calibri"/>
                <w:color w:val="767171"/>
                <w:sz w:val="20"/>
                <w:szCs w:val="20"/>
              </w:rPr>
              <w:t>n</w:t>
            </w:r>
            <w:r w:rsidRPr="00760CF3">
              <w:rPr>
                <w:rFonts w:ascii="Cambria" w:hAnsi="Cambria" w:cs="Calibri"/>
                <w:color w:val="767171"/>
                <w:sz w:val="20"/>
                <w:szCs w:val="20"/>
              </w:rPr>
              <w:t>ment</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Güvenlik /</w:t>
            </w:r>
            <w:r w:rsidR="00A707DC">
              <w:rPr>
                <w:rFonts w:ascii="Cambria" w:hAnsi="Cambria" w:cs="Calibri"/>
                <w:color w:val="000000"/>
                <w:sz w:val="20"/>
                <w:szCs w:val="20"/>
              </w:rPr>
              <w:t xml:space="preserve"> </w:t>
            </w:r>
            <w:r w:rsidRPr="00760CF3">
              <w:rPr>
                <w:rFonts w:ascii="Cambria" w:hAnsi="Cambria" w:cs="Calibri"/>
                <w:color w:val="767171"/>
                <w:sz w:val="20"/>
                <w:szCs w:val="20"/>
              </w:rPr>
              <w:t>Safety</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Etik /</w:t>
            </w:r>
            <w:r w:rsidRPr="00760CF3">
              <w:rPr>
                <w:rFonts w:ascii="Cambria" w:hAnsi="Cambria" w:cs="Calibri"/>
                <w:color w:val="767171"/>
                <w:sz w:val="20"/>
                <w:szCs w:val="20"/>
              </w:rPr>
              <w:t xml:space="preserve"> Ethics</w:t>
            </w:r>
          </w:p>
        </w:tc>
        <w:tc>
          <w:tcPr>
            <w:tcW w:w="592" w:type="dxa"/>
            <w:shd w:val="clear" w:color="auto" w:fill="auto"/>
          </w:tcPr>
          <w:p w:rsidR="002342EC" w:rsidRPr="00760CF3" w:rsidRDefault="002342EC" w:rsidP="00CF47EF">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Sürdürülebilirlik /</w:t>
            </w:r>
            <w:r w:rsidR="00A707DC">
              <w:rPr>
                <w:rFonts w:ascii="Cambria" w:hAnsi="Cambria" w:cs="Calibri"/>
                <w:color w:val="000000"/>
                <w:sz w:val="20"/>
                <w:szCs w:val="20"/>
              </w:rPr>
              <w:t xml:space="preserve"> </w:t>
            </w:r>
            <w:r w:rsidRPr="00760CF3">
              <w:rPr>
                <w:rFonts w:ascii="Cambria" w:hAnsi="Cambria" w:cs="Calibri"/>
                <w:color w:val="767171"/>
                <w:sz w:val="20"/>
                <w:szCs w:val="20"/>
              </w:rPr>
              <w:t>Sustainability</w:t>
            </w:r>
          </w:p>
        </w:tc>
        <w:tc>
          <w:tcPr>
            <w:tcW w:w="592" w:type="dxa"/>
            <w:shd w:val="clear" w:color="auto" w:fill="auto"/>
          </w:tcPr>
          <w:p w:rsidR="002342EC" w:rsidRPr="00760CF3" w:rsidRDefault="002342EC" w:rsidP="00CF47EF">
            <w:pPr>
              <w:rPr>
                <w:rFonts w:ascii="Cambria" w:hAnsi="Cambria" w:cs="Arial"/>
                <w:sz w:val="20"/>
                <w:szCs w:val="20"/>
              </w:rPr>
            </w:pPr>
          </w:p>
        </w:tc>
      </w:tr>
      <w:tr w:rsidR="00D458CD" w:rsidRPr="00760CF3" w:rsidTr="00475F19">
        <w:tc>
          <w:tcPr>
            <w:tcW w:w="5095" w:type="dxa"/>
            <w:gridSpan w:val="4"/>
            <w:shd w:val="clear" w:color="auto" w:fill="auto"/>
          </w:tcPr>
          <w:p w:rsidR="00D458CD" w:rsidRPr="00760CF3" w:rsidRDefault="00D458CD" w:rsidP="00CF47EF">
            <w:pPr>
              <w:rPr>
                <w:rFonts w:ascii="Cambria" w:hAnsi="Cambria" w:cs="Arial"/>
                <w:sz w:val="20"/>
                <w:szCs w:val="20"/>
              </w:rPr>
            </w:pPr>
            <w:r w:rsidRPr="00760CF3">
              <w:rPr>
                <w:rFonts w:ascii="Cambria" w:hAnsi="Cambria" w:cs="Calibri"/>
                <w:color w:val="000000"/>
                <w:sz w:val="20"/>
                <w:szCs w:val="20"/>
              </w:rPr>
              <w:t xml:space="preserve">Diğer / </w:t>
            </w:r>
            <w:r w:rsidRPr="00760CF3">
              <w:rPr>
                <w:rFonts w:ascii="Cambria" w:hAnsi="Cambria" w:cs="Calibri"/>
                <w:color w:val="767171"/>
                <w:sz w:val="20"/>
                <w:szCs w:val="20"/>
              </w:rPr>
              <w:t>Others</w:t>
            </w:r>
            <w:r w:rsidRPr="00760CF3">
              <w:rPr>
                <w:rFonts w:ascii="Cambria" w:hAnsi="Cambria" w:cs="Calibri"/>
                <w:color w:val="000000"/>
                <w:sz w:val="20"/>
                <w:szCs w:val="20"/>
              </w:rPr>
              <w:t>:</w:t>
            </w:r>
          </w:p>
        </w:tc>
      </w:tr>
      <w:tr w:rsidR="002342EC" w:rsidRPr="00760CF3" w:rsidTr="00760CF3">
        <w:tc>
          <w:tcPr>
            <w:tcW w:w="5095" w:type="dxa"/>
            <w:gridSpan w:val="4"/>
            <w:shd w:val="clear" w:color="auto" w:fill="auto"/>
          </w:tcPr>
          <w:p w:rsidR="002342EC" w:rsidRPr="00760CF3" w:rsidRDefault="002342EC" w:rsidP="00760CF3">
            <w:pPr>
              <w:rPr>
                <w:rFonts w:ascii="Cambria" w:hAnsi="Cambria" w:cs="Arial"/>
                <w:sz w:val="20"/>
                <w:szCs w:val="20"/>
              </w:rPr>
            </w:pPr>
            <w:r w:rsidRPr="00760CF3">
              <w:rPr>
                <w:rFonts w:ascii="Cambria" w:hAnsi="Cambria" w:cs="Arial"/>
                <w:b/>
                <w:sz w:val="20"/>
                <w:szCs w:val="20"/>
              </w:rPr>
              <w:t xml:space="preserve">Literatür Taraması İle Problemin Öneminin Saptanması /  </w:t>
            </w:r>
            <w:r w:rsidRPr="00760CF3">
              <w:rPr>
                <w:rFonts w:ascii="Cambria" w:hAnsi="Cambria" w:cs="Arial"/>
                <w:b/>
                <w:color w:val="000000"/>
                <w:sz w:val="20"/>
                <w:szCs w:val="20"/>
              </w:rPr>
              <w:t>Determining the Significance of the Problem with Literature Review</w:t>
            </w: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Literatürdeki Çalışmaların İstatistiksel Analizi / </w:t>
            </w:r>
            <w:r w:rsidRPr="00760CF3">
              <w:rPr>
                <w:rFonts w:ascii="Cambria" w:hAnsi="Cambria" w:cs="Calibri"/>
                <w:color w:val="767171"/>
                <w:sz w:val="20"/>
                <w:szCs w:val="20"/>
              </w:rPr>
              <w:t>Statistical Analysis of Studies in the Literature</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Literatürdeki Çalışmaların Tablo Olarak İncelenmesi /</w:t>
            </w:r>
            <w:r w:rsidRPr="00760CF3">
              <w:rPr>
                <w:rFonts w:ascii="Cambria" w:hAnsi="Cambria"/>
                <w:sz w:val="20"/>
                <w:szCs w:val="20"/>
              </w:rPr>
              <w:t xml:space="preserve"> </w:t>
            </w:r>
            <w:r w:rsidRPr="00760CF3">
              <w:rPr>
                <w:rFonts w:ascii="Cambria" w:hAnsi="Cambria" w:cs="Calibri"/>
                <w:color w:val="767171"/>
                <w:sz w:val="20"/>
                <w:szCs w:val="20"/>
              </w:rPr>
              <w:t>Examining the Studies in the Literature as Tables</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Literatüre Katkısının Tanımlanması / </w:t>
            </w:r>
            <w:r w:rsidRPr="00760CF3">
              <w:rPr>
                <w:rFonts w:ascii="Cambria" w:hAnsi="Cambria" w:cs="Calibri"/>
                <w:color w:val="767171"/>
                <w:sz w:val="20"/>
                <w:szCs w:val="20"/>
              </w:rPr>
              <w:t>Definition of Contribution to the Literature</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5095" w:type="dxa"/>
            <w:gridSpan w:val="4"/>
            <w:shd w:val="clear" w:color="auto" w:fill="auto"/>
          </w:tcPr>
          <w:p w:rsidR="002342EC" w:rsidRPr="00760CF3" w:rsidRDefault="002342EC" w:rsidP="00760CF3">
            <w:pPr>
              <w:tabs>
                <w:tab w:val="left" w:pos="2736"/>
              </w:tabs>
              <w:rPr>
                <w:rFonts w:ascii="Cambria" w:hAnsi="Cambria" w:cs="Arial"/>
                <w:sz w:val="20"/>
                <w:szCs w:val="20"/>
              </w:rPr>
            </w:pPr>
            <w:r w:rsidRPr="00760CF3">
              <w:rPr>
                <w:rFonts w:ascii="Cambria" w:hAnsi="Cambria" w:cs="Arial"/>
                <w:b/>
                <w:sz w:val="20"/>
                <w:szCs w:val="20"/>
              </w:rPr>
              <w:t>Kullanılan Bilişim Teknolojisi / Information Technology Used</w:t>
            </w:r>
          </w:p>
        </w:tc>
      </w:tr>
      <w:tr w:rsidR="002342EC" w:rsidRPr="00760CF3" w:rsidTr="00760CF3">
        <w:tc>
          <w:tcPr>
            <w:tcW w:w="4503" w:type="dxa"/>
            <w:gridSpan w:val="3"/>
            <w:shd w:val="clear" w:color="auto" w:fill="auto"/>
            <w:vAlign w:val="center"/>
          </w:tcPr>
          <w:p w:rsidR="002342EC" w:rsidRPr="00760CF3" w:rsidRDefault="002342EC" w:rsidP="00760CF3">
            <w:pPr>
              <w:rPr>
                <w:rFonts w:ascii="Cambria" w:hAnsi="Cambria" w:cs="Calibri"/>
                <w:color w:val="000000"/>
                <w:sz w:val="20"/>
                <w:szCs w:val="20"/>
                <w:lang w:val="en-US" w:eastAsia="en-US"/>
              </w:rPr>
            </w:pPr>
            <w:r w:rsidRPr="00760CF3">
              <w:rPr>
                <w:rFonts w:ascii="Cambria" w:hAnsi="Cambria" w:cs="Calibri"/>
                <w:color w:val="000000"/>
                <w:sz w:val="20"/>
                <w:szCs w:val="20"/>
              </w:rPr>
              <w:t>Matlab, C#, Python, Visual Basic vb.</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760CF3">
            <w:pPr>
              <w:rPr>
                <w:rFonts w:ascii="Cambria" w:hAnsi="Cambria" w:cs="Calibri"/>
                <w:color w:val="000000"/>
                <w:sz w:val="20"/>
                <w:szCs w:val="20"/>
              </w:rPr>
            </w:pPr>
            <w:r w:rsidRPr="00760CF3">
              <w:rPr>
                <w:rFonts w:ascii="Cambria" w:hAnsi="Cambria" w:cs="Calibri"/>
                <w:color w:val="000000"/>
                <w:sz w:val="20"/>
                <w:szCs w:val="20"/>
              </w:rPr>
              <w:t>SPSS, Minitab, R, Statistica, WEKA vb.</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760CF3">
            <w:pPr>
              <w:rPr>
                <w:rFonts w:ascii="Cambria" w:hAnsi="Cambria" w:cs="Calibri"/>
                <w:color w:val="000000"/>
                <w:sz w:val="20"/>
                <w:szCs w:val="20"/>
              </w:rPr>
            </w:pPr>
            <w:r w:rsidRPr="00760CF3">
              <w:rPr>
                <w:rFonts w:ascii="Cambria" w:hAnsi="Cambria" w:cs="Calibri"/>
                <w:color w:val="000000"/>
                <w:sz w:val="20"/>
                <w:szCs w:val="20"/>
              </w:rPr>
              <w:t>Microsoft Excel</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760CF3">
            <w:pPr>
              <w:rPr>
                <w:rFonts w:ascii="Cambria" w:hAnsi="Cambria" w:cs="Calibri"/>
                <w:color w:val="000000"/>
                <w:sz w:val="20"/>
                <w:szCs w:val="20"/>
              </w:rPr>
            </w:pPr>
            <w:r w:rsidRPr="00760CF3">
              <w:rPr>
                <w:rFonts w:ascii="Cambria" w:hAnsi="Cambria" w:cs="Calibri"/>
                <w:color w:val="000000"/>
                <w:sz w:val="20"/>
                <w:szCs w:val="20"/>
              </w:rPr>
              <w:t>Arena, Stella vb.</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760CF3">
            <w:pPr>
              <w:rPr>
                <w:rFonts w:ascii="Cambria" w:hAnsi="Cambria" w:cs="Calibri"/>
                <w:color w:val="000000"/>
                <w:sz w:val="20"/>
                <w:szCs w:val="20"/>
              </w:rPr>
            </w:pPr>
            <w:r w:rsidRPr="00760CF3">
              <w:rPr>
                <w:rFonts w:ascii="Cambria" w:hAnsi="Cambria" w:cs="Calibri"/>
                <w:color w:val="000000"/>
                <w:sz w:val="20"/>
                <w:szCs w:val="20"/>
              </w:rPr>
              <w:t>GAMS, IBM Ilog, Gurobi vb.</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760CF3">
            <w:pPr>
              <w:rPr>
                <w:rFonts w:ascii="Cambria" w:hAnsi="Cambria" w:cs="Calibri"/>
                <w:color w:val="000000"/>
                <w:sz w:val="20"/>
                <w:szCs w:val="20"/>
              </w:rPr>
            </w:pPr>
            <w:r w:rsidRPr="00760CF3">
              <w:rPr>
                <w:rFonts w:ascii="Cambria" w:hAnsi="Cambria" w:cs="Calibri"/>
                <w:color w:val="000000"/>
                <w:sz w:val="20"/>
                <w:szCs w:val="20"/>
              </w:rPr>
              <w:t>SAP, PeopleSoft, Oracle vb.</w:t>
            </w:r>
          </w:p>
        </w:tc>
        <w:tc>
          <w:tcPr>
            <w:tcW w:w="592" w:type="dxa"/>
            <w:shd w:val="clear" w:color="auto" w:fill="auto"/>
          </w:tcPr>
          <w:p w:rsidR="002342EC" w:rsidRPr="00760CF3" w:rsidRDefault="002342EC" w:rsidP="002342EC">
            <w:pPr>
              <w:rPr>
                <w:rFonts w:ascii="Cambria" w:hAnsi="Cambria" w:cs="Arial"/>
                <w:sz w:val="20"/>
                <w:szCs w:val="20"/>
              </w:rPr>
            </w:pPr>
          </w:p>
        </w:tc>
      </w:tr>
      <w:tr w:rsidR="00A439B8" w:rsidRPr="00760CF3" w:rsidTr="00475F19">
        <w:tc>
          <w:tcPr>
            <w:tcW w:w="5095" w:type="dxa"/>
            <w:gridSpan w:val="4"/>
            <w:shd w:val="clear" w:color="auto" w:fill="auto"/>
            <w:vAlign w:val="center"/>
          </w:tcPr>
          <w:p w:rsidR="00A439B8" w:rsidRPr="00760CF3" w:rsidRDefault="00A439B8" w:rsidP="002342EC">
            <w:pPr>
              <w:rPr>
                <w:rFonts w:ascii="Cambria" w:hAnsi="Cambria" w:cs="Arial"/>
                <w:sz w:val="20"/>
                <w:szCs w:val="20"/>
              </w:rPr>
            </w:pPr>
            <w:r w:rsidRPr="00760CF3">
              <w:rPr>
                <w:rFonts w:ascii="Cambria" w:hAnsi="Cambria" w:cs="Calibri"/>
                <w:color w:val="000000"/>
                <w:sz w:val="20"/>
                <w:szCs w:val="20"/>
              </w:rPr>
              <w:t xml:space="preserve">Diğer / </w:t>
            </w:r>
            <w:r w:rsidRPr="00760CF3">
              <w:rPr>
                <w:rFonts w:ascii="Cambria" w:hAnsi="Cambria" w:cs="Calibri"/>
                <w:color w:val="767171"/>
                <w:sz w:val="20"/>
                <w:szCs w:val="20"/>
              </w:rPr>
              <w:t>Others</w:t>
            </w:r>
            <w:r w:rsidRPr="00760CF3">
              <w:rPr>
                <w:rFonts w:ascii="Cambria" w:hAnsi="Cambria" w:cs="Calibri"/>
                <w:color w:val="000000"/>
                <w:sz w:val="20"/>
                <w:szCs w:val="20"/>
              </w:rPr>
              <w:t>:</w:t>
            </w:r>
          </w:p>
        </w:tc>
      </w:tr>
      <w:tr w:rsidR="002342EC" w:rsidRPr="00760CF3" w:rsidTr="00760CF3">
        <w:tc>
          <w:tcPr>
            <w:tcW w:w="5095" w:type="dxa"/>
            <w:gridSpan w:val="4"/>
            <w:shd w:val="clear" w:color="auto" w:fill="auto"/>
          </w:tcPr>
          <w:p w:rsidR="002342EC" w:rsidRPr="00760CF3" w:rsidRDefault="002342EC" w:rsidP="00760CF3">
            <w:pPr>
              <w:rPr>
                <w:rFonts w:ascii="Cambria" w:hAnsi="Cambria" w:cs="Arial"/>
                <w:sz w:val="20"/>
                <w:szCs w:val="20"/>
              </w:rPr>
            </w:pPr>
            <w:r w:rsidRPr="00760CF3">
              <w:rPr>
                <w:rFonts w:ascii="Cambria" w:hAnsi="Cambria" w:cs="Arial"/>
                <w:b/>
                <w:sz w:val="20"/>
                <w:szCs w:val="20"/>
              </w:rPr>
              <w:t>Mühendislik Disiplinine Özgü Konulardaki Bilgi Birikimini Kullanma /</w:t>
            </w:r>
            <w:r w:rsidRPr="00760CF3">
              <w:rPr>
                <w:rFonts w:ascii="Cambria" w:hAnsi="Cambria"/>
                <w:sz w:val="20"/>
                <w:szCs w:val="20"/>
              </w:rPr>
              <w:t xml:space="preserve"> </w:t>
            </w:r>
            <w:r w:rsidRPr="00760CF3">
              <w:rPr>
                <w:rFonts w:ascii="Cambria" w:hAnsi="Cambria" w:cs="Arial"/>
                <w:b/>
                <w:sz w:val="20"/>
                <w:szCs w:val="20"/>
              </w:rPr>
              <w:t>Using Knowledge of Engineering Discipline Specific Subjects</w:t>
            </w:r>
          </w:p>
        </w:tc>
      </w:tr>
      <w:tr w:rsidR="002342EC" w:rsidRPr="00760CF3" w:rsidTr="00760CF3">
        <w:tc>
          <w:tcPr>
            <w:tcW w:w="4503" w:type="dxa"/>
            <w:gridSpan w:val="3"/>
            <w:shd w:val="clear" w:color="auto" w:fill="auto"/>
            <w:vAlign w:val="center"/>
          </w:tcPr>
          <w:p w:rsidR="002342EC" w:rsidRPr="00760CF3" w:rsidRDefault="002342EC" w:rsidP="002342EC">
            <w:pPr>
              <w:rPr>
                <w:rFonts w:ascii="Cambria" w:hAnsi="Cambria" w:cs="Calibri"/>
                <w:color w:val="000000"/>
                <w:sz w:val="20"/>
                <w:szCs w:val="20"/>
                <w:lang w:val="en-US" w:eastAsia="en-US"/>
              </w:rPr>
            </w:pPr>
            <w:r w:rsidRPr="00760CF3">
              <w:rPr>
                <w:rFonts w:ascii="Cambria" w:hAnsi="Cambria" w:cs="Calibri"/>
                <w:color w:val="000000"/>
                <w:sz w:val="20"/>
                <w:szCs w:val="20"/>
              </w:rPr>
              <w:t>Üretim Yöntemleri ve Sistemleri</w:t>
            </w:r>
            <w:r w:rsidR="00A707DC">
              <w:rPr>
                <w:rFonts w:ascii="Cambria" w:hAnsi="Cambria" w:cs="Calibri"/>
                <w:color w:val="000000"/>
                <w:sz w:val="20"/>
                <w:szCs w:val="20"/>
              </w:rPr>
              <w:t xml:space="preserve"> / </w:t>
            </w:r>
            <w:r w:rsidR="00A707DC">
              <w:br/>
            </w:r>
            <w:r w:rsidR="00A707DC" w:rsidRPr="00A707DC">
              <w:rPr>
                <w:rFonts w:ascii="Cambria" w:hAnsi="Cambria" w:cs="Calibri"/>
                <w:color w:val="767171"/>
                <w:sz w:val="20"/>
                <w:szCs w:val="20"/>
              </w:rPr>
              <w:t>Production Methods and Systems</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2342EC">
            <w:pPr>
              <w:rPr>
                <w:rFonts w:ascii="Cambria" w:hAnsi="Cambria" w:cs="Calibri"/>
                <w:color w:val="000000"/>
                <w:sz w:val="20"/>
                <w:szCs w:val="20"/>
              </w:rPr>
            </w:pPr>
            <w:r w:rsidRPr="00760CF3">
              <w:rPr>
                <w:rFonts w:ascii="Cambria" w:hAnsi="Cambria" w:cs="Calibri"/>
                <w:color w:val="000000"/>
                <w:sz w:val="20"/>
                <w:szCs w:val="20"/>
              </w:rPr>
              <w:t xml:space="preserve">Yalın Düşünce / </w:t>
            </w:r>
            <w:r w:rsidRPr="00760CF3">
              <w:rPr>
                <w:rFonts w:ascii="Cambria" w:hAnsi="Cambria" w:cs="Calibri"/>
                <w:color w:val="767171"/>
                <w:sz w:val="20"/>
                <w:szCs w:val="20"/>
              </w:rPr>
              <w:t>Lean Thinking</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2342EC">
            <w:pPr>
              <w:rPr>
                <w:rFonts w:ascii="Cambria" w:hAnsi="Cambria" w:cs="Calibri"/>
                <w:color w:val="000000"/>
                <w:sz w:val="20"/>
                <w:szCs w:val="20"/>
              </w:rPr>
            </w:pPr>
            <w:r w:rsidRPr="00760CF3">
              <w:rPr>
                <w:rFonts w:ascii="Cambria" w:hAnsi="Cambria" w:cs="Calibri"/>
                <w:color w:val="000000"/>
                <w:sz w:val="20"/>
                <w:szCs w:val="20"/>
              </w:rPr>
              <w:t>Kalite ve Süreç Yönetimi /</w:t>
            </w:r>
            <w:r w:rsidRPr="00760CF3">
              <w:rPr>
                <w:rFonts w:ascii="Cambria" w:hAnsi="Cambria"/>
                <w:sz w:val="20"/>
                <w:szCs w:val="20"/>
              </w:rPr>
              <w:t xml:space="preserve"> </w:t>
            </w:r>
            <w:r w:rsidRPr="00760CF3">
              <w:rPr>
                <w:rFonts w:ascii="Cambria" w:hAnsi="Cambria" w:cs="Calibri"/>
                <w:color w:val="767171"/>
                <w:sz w:val="20"/>
                <w:szCs w:val="20"/>
              </w:rPr>
              <w:t>Quality and Process Management</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2342EC">
            <w:pPr>
              <w:rPr>
                <w:rFonts w:ascii="Cambria" w:hAnsi="Cambria" w:cs="Calibri"/>
                <w:color w:val="000000"/>
                <w:sz w:val="20"/>
                <w:szCs w:val="20"/>
                <w:lang w:val="en-US" w:eastAsia="en-US"/>
              </w:rPr>
            </w:pPr>
            <w:r w:rsidRPr="00760CF3">
              <w:rPr>
                <w:rFonts w:ascii="Cambria" w:hAnsi="Cambria" w:cs="Calibri"/>
                <w:color w:val="000000"/>
                <w:sz w:val="20"/>
                <w:szCs w:val="20"/>
              </w:rPr>
              <w:t>Fizibilite Etüdü Çalışmaları /</w:t>
            </w:r>
            <w:r w:rsidRPr="00760CF3">
              <w:rPr>
                <w:rFonts w:ascii="Cambria" w:hAnsi="Cambria"/>
                <w:sz w:val="20"/>
                <w:szCs w:val="20"/>
              </w:rPr>
              <w:t xml:space="preserve"> </w:t>
            </w:r>
            <w:r w:rsidRPr="00760CF3">
              <w:rPr>
                <w:rFonts w:ascii="Cambria" w:hAnsi="Cambria" w:cs="Calibri"/>
                <w:color w:val="767171"/>
                <w:sz w:val="20"/>
                <w:szCs w:val="20"/>
              </w:rPr>
              <w:t>Feasibility Studies</w:t>
            </w:r>
          </w:p>
        </w:tc>
        <w:tc>
          <w:tcPr>
            <w:tcW w:w="592" w:type="dxa"/>
            <w:shd w:val="clear" w:color="auto" w:fill="auto"/>
          </w:tcPr>
          <w:p w:rsidR="002342EC" w:rsidRPr="00760CF3" w:rsidRDefault="002342EC" w:rsidP="002342EC">
            <w:pPr>
              <w:rPr>
                <w:rFonts w:ascii="Cambria" w:hAnsi="Cambria" w:cs="Arial"/>
                <w:sz w:val="20"/>
                <w:szCs w:val="20"/>
              </w:rPr>
            </w:pPr>
          </w:p>
        </w:tc>
      </w:tr>
      <w:tr w:rsidR="002342EC" w:rsidRPr="00760CF3" w:rsidTr="00760CF3">
        <w:tc>
          <w:tcPr>
            <w:tcW w:w="4503" w:type="dxa"/>
            <w:gridSpan w:val="3"/>
            <w:shd w:val="clear" w:color="auto" w:fill="auto"/>
            <w:vAlign w:val="center"/>
          </w:tcPr>
          <w:p w:rsidR="002342EC" w:rsidRPr="00760CF3" w:rsidRDefault="002342EC" w:rsidP="002342EC">
            <w:pPr>
              <w:rPr>
                <w:rFonts w:ascii="Cambria" w:hAnsi="Cambria" w:cs="Calibri"/>
                <w:color w:val="000000"/>
                <w:sz w:val="20"/>
                <w:szCs w:val="20"/>
              </w:rPr>
            </w:pPr>
            <w:r w:rsidRPr="00760CF3">
              <w:rPr>
                <w:rFonts w:ascii="Cambria" w:hAnsi="Cambria" w:cs="Calibri"/>
                <w:color w:val="000000"/>
                <w:sz w:val="20"/>
                <w:szCs w:val="20"/>
              </w:rPr>
              <w:t xml:space="preserve">Üretim Planlama / </w:t>
            </w:r>
            <w:r w:rsidRPr="00760CF3">
              <w:rPr>
                <w:rFonts w:ascii="Cambria" w:hAnsi="Cambria" w:cs="Calibri"/>
                <w:color w:val="767171"/>
                <w:sz w:val="20"/>
                <w:szCs w:val="20"/>
              </w:rPr>
              <w:t>Production Planning</w:t>
            </w:r>
          </w:p>
        </w:tc>
        <w:tc>
          <w:tcPr>
            <w:tcW w:w="592" w:type="dxa"/>
            <w:shd w:val="clear" w:color="auto" w:fill="auto"/>
          </w:tcPr>
          <w:p w:rsidR="002342EC" w:rsidRPr="00760CF3" w:rsidRDefault="002342EC" w:rsidP="002342EC">
            <w:pPr>
              <w:rPr>
                <w:rFonts w:ascii="Cambria" w:hAnsi="Cambria" w:cs="Arial"/>
                <w:sz w:val="20"/>
                <w:szCs w:val="20"/>
              </w:rPr>
            </w:pPr>
          </w:p>
        </w:tc>
      </w:tr>
      <w:tr w:rsidR="00D458CD" w:rsidRPr="00760CF3" w:rsidTr="00475F19">
        <w:tc>
          <w:tcPr>
            <w:tcW w:w="5095" w:type="dxa"/>
            <w:gridSpan w:val="4"/>
            <w:shd w:val="clear" w:color="auto" w:fill="auto"/>
            <w:vAlign w:val="center"/>
          </w:tcPr>
          <w:p w:rsidR="00D458CD" w:rsidRPr="00760CF3" w:rsidRDefault="00D458CD" w:rsidP="002342EC">
            <w:pPr>
              <w:rPr>
                <w:rFonts w:ascii="Cambria" w:hAnsi="Cambria" w:cs="Arial"/>
                <w:sz w:val="20"/>
                <w:szCs w:val="20"/>
              </w:rPr>
            </w:pPr>
            <w:r w:rsidRPr="00760CF3">
              <w:rPr>
                <w:rFonts w:ascii="Cambria" w:hAnsi="Cambria" w:cs="Calibri"/>
                <w:color w:val="000000"/>
                <w:sz w:val="20"/>
                <w:szCs w:val="20"/>
              </w:rPr>
              <w:t xml:space="preserve">Diğer / </w:t>
            </w:r>
            <w:r w:rsidRPr="00760CF3">
              <w:rPr>
                <w:rFonts w:ascii="Cambria" w:hAnsi="Cambria" w:cs="Calibri"/>
                <w:color w:val="767171"/>
                <w:sz w:val="20"/>
                <w:szCs w:val="20"/>
              </w:rPr>
              <w:t>Others</w:t>
            </w:r>
            <w:r w:rsidRPr="00760CF3">
              <w:rPr>
                <w:rFonts w:ascii="Cambria" w:hAnsi="Cambria" w:cs="Calibri"/>
                <w:color w:val="000000"/>
                <w:sz w:val="20"/>
                <w:szCs w:val="20"/>
              </w:rPr>
              <w:t>:</w:t>
            </w:r>
          </w:p>
        </w:tc>
      </w:tr>
      <w:tr w:rsidR="00760CF3" w:rsidRPr="00760CF3" w:rsidTr="00760CF3">
        <w:tc>
          <w:tcPr>
            <w:tcW w:w="5095" w:type="dxa"/>
            <w:gridSpan w:val="4"/>
            <w:shd w:val="clear" w:color="auto" w:fill="auto"/>
            <w:vAlign w:val="center"/>
          </w:tcPr>
          <w:p w:rsidR="00760CF3" w:rsidRPr="00760CF3" w:rsidRDefault="00760CF3" w:rsidP="002342EC">
            <w:pPr>
              <w:rPr>
                <w:rFonts w:ascii="Cambria" w:hAnsi="Cambria" w:cs="Arial"/>
                <w:b/>
                <w:sz w:val="20"/>
                <w:szCs w:val="20"/>
              </w:rPr>
            </w:pPr>
            <w:r w:rsidRPr="00760CF3">
              <w:rPr>
                <w:rFonts w:ascii="Cambria" w:hAnsi="Cambria"/>
                <w:b/>
                <w:sz w:val="20"/>
                <w:szCs w:val="20"/>
              </w:rPr>
              <w:t>Metodoloji / Methodology</w:t>
            </w: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lang w:val="en-US" w:eastAsia="en-US"/>
              </w:rPr>
            </w:pPr>
            <w:r w:rsidRPr="00760CF3">
              <w:rPr>
                <w:rFonts w:ascii="Cambria" w:hAnsi="Cambria" w:cs="Calibri"/>
                <w:color w:val="000000"/>
                <w:sz w:val="20"/>
                <w:szCs w:val="20"/>
              </w:rPr>
              <w:t>Karar Verme Teknikleri /</w:t>
            </w:r>
            <w:r w:rsidRPr="00760CF3">
              <w:rPr>
                <w:rFonts w:ascii="Cambria" w:hAnsi="Cambria" w:cs="Calibri"/>
                <w:color w:val="767171"/>
                <w:sz w:val="20"/>
                <w:szCs w:val="20"/>
              </w:rPr>
              <w:t xml:space="preserve"> Decision Making Techniques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Simülasyon /</w:t>
            </w:r>
            <w:r w:rsidRPr="00760CF3">
              <w:rPr>
                <w:rFonts w:ascii="Cambria" w:hAnsi="Cambria" w:cs="Calibri"/>
                <w:color w:val="767171"/>
                <w:sz w:val="20"/>
                <w:szCs w:val="20"/>
              </w:rPr>
              <w:t xml:space="preserve"> Simulation</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Modelleme /</w:t>
            </w:r>
            <w:r w:rsidR="00A707DC">
              <w:rPr>
                <w:rFonts w:ascii="Cambria" w:hAnsi="Cambria" w:cs="Calibri"/>
                <w:color w:val="000000"/>
                <w:sz w:val="20"/>
                <w:szCs w:val="20"/>
              </w:rPr>
              <w:t xml:space="preserve"> </w:t>
            </w:r>
            <w:r w:rsidRPr="00760CF3">
              <w:rPr>
                <w:rFonts w:ascii="Cambria" w:hAnsi="Cambria" w:cs="Calibri"/>
                <w:color w:val="767171"/>
                <w:sz w:val="20"/>
                <w:szCs w:val="20"/>
              </w:rPr>
              <w:t>Modeling</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sz w:val="20"/>
                <w:szCs w:val="20"/>
              </w:rPr>
            </w:pPr>
            <w:r w:rsidRPr="00760CF3">
              <w:rPr>
                <w:rFonts w:ascii="Cambria" w:hAnsi="Cambria" w:cs="Calibri"/>
                <w:sz w:val="20"/>
                <w:szCs w:val="20"/>
              </w:rPr>
              <w:t xml:space="preserve">Yöneylem Araştırması Teknikleri / </w:t>
            </w:r>
            <w:r w:rsidRPr="00760CF3">
              <w:rPr>
                <w:rFonts w:ascii="Cambria" w:hAnsi="Cambria" w:cs="Calibri"/>
                <w:color w:val="767171"/>
                <w:sz w:val="20"/>
                <w:szCs w:val="20"/>
              </w:rPr>
              <w:t>Operations Research Methods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Sezgisel Yöntemler /</w:t>
            </w:r>
            <w:r w:rsidR="00A707DC">
              <w:rPr>
                <w:rFonts w:ascii="Cambria" w:hAnsi="Cambria" w:cs="Calibri"/>
                <w:color w:val="000000"/>
                <w:sz w:val="20"/>
                <w:szCs w:val="20"/>
              </w:rPr>
              <w:t xml:space="preserve"> </w:t>
            </w:r>
            <w:r w:rsidRPr="00760CF3">
              <w:rPr>
                <w:rFonts w:ascii="Cambria" w:hAnsi="Cambria" w:cs="Calibri"/>
                <w:color w:val="767171"/>
                <w:sz w:val="20"/>
                <w:szCs w:val="20"/>
              </w:rPr>
              <w:t>Heuristic Methods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Veri Madenciliği /</w:t>
            </w:r>
            <w:r w:rsidR="00A707DC">
              <w:rPr>
                <w:rFonts w:ascii="Cambria" w:hAnsi="Cambria" w:cs="Calibri"/>
                <w:color w:val="000000"/>
                <w:sz w:val="20"/>
                <w:szCs w:val="20"/>
              </w:rPr>
              <w:t xml:space="preserve"> </w:t>
            </w:r>
            <w:r w:rsidRPr="00760CF3">
              <w:rPr>
                <w:rFonts w:ascii="Cambria" w:hAnsi="Cambria" w:cs="Calibri"/>
                <w:color w:val="767171"/>
                <w:sz w:val="20"/>
                <w:szCs w:val="20"/>
              </w:rPr>
              <w:t>Data Mining</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Yapay Zeka Yöntemleri / </w:t>
            </w:r>
            <w:r w:rsidRPr="00760CF3">
              <w:rPr>
                <w:rFonts w:ascii="Cambria" w:hAnsi="Cambria" w:cs="Calibri"/>
                <w:color w:val="767171"/>
                <w:sz w:val="20"/>
                <w:szCs w:val="20"/>
              </w:rPr>
              <w:t>Artificial Intelligence Approaches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İstatistiksel Yöntemler / </w:t>
            </w:r>
            <w:r w:rsidRPr="00760CF3">
              <w:rPr>
                <w:rFonts w:ascii="Cambria" w:hAnsi="Cambria" w:cs="Calibri"/>
                <w:color w:val="767171"/>
                <w:sz w:val="20"/>
                <w:szCs w:val="20"/>
              </w:rPr>
              <w:t>Statistical Approaches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Deney Tasarımı Yöntemleri /</w:t>
            </w:r>
            <w:r w:rsidR="00A707DC">
              <w:rPr>
                <w:rFonts w:ascii="Cambria" w:hAnsi="Cambria" w:cs="Calibri"/>
                <w:color w:val="000000"/>
                <w:sz w:val="20"/>
                <w:szCs w:val="20"/>
              </w:rPr>
              <w:t xml:space="preserve"> </w:t>
            </w:r>
            <w:r w:rsidRPr="00760CF3">
              <w:rPr>
                <w:rFonts w:ascii="Cambria" w:hAnsi="Cambria" w:cs="Calibri"/>
                <w:color w:val="767171"/>
                <w:sz w:val="20"/>
                <w:szCs w:val="20"/>
              </w:rPr>
              <w:t>Experiment Design Methods</w:t>
            </w:r>
          </w:p>
        </w:tc>
        <w:tc>
          <w:tcPr>
            <w:tcW w:w="592" w:type="dxa"/>
            <w:shd w:val="clear" w:color="auto" w:fill="auto"/>
          </w:tcPr>
          <w:p w:rsidR="00760CF3" w:rsidRPr="00760CF3" w:rsidRDefault="00760CF3" w:rsidP="00760CF3">
            <w:pPr>
              <w:rPr>
                <w:rFonts w:ascii="Cambria" w:hAnsi="Cambria" w:cs="Arial"/>
                <w:sz w:val="20"/>
                <w:szCs w:val="20"/>
              </w:rPr>
            </w:pPr>
          </w:p>
        </w:tc>
      </w:tr>
      <w:tr w:rsidR="00D458CD" w:rsidRPr="00760CF3" w:rsidTr="00475F19">
        <w:tc>
          <w:tcPr>
            <w:tcW w:w="5095" w:type="dxa"/>
            <w:gridSpan w:val="4"/>
            <w:shd w:val="clear" w:color="auto" w:fill="auto"/>
          </w:tcPr>
          <w:p w:rsidR="00D458CD" w:rsidRPr="00760CF3" w:rsidRDefault="00D458CD" w:rsidP="00760CF3">
            <w:pPr>
              <w:rPr>
                <w:rFonts w:ascii="Cambria" w:hAnsi="Cambria" w:cs="Arial"/>
                <w:sz w:val="20"/>
                <w:szCs w:val="20"/>
              </w:rPr>
            </w:pPr>
            <w:r w:rsidRPr="00760CF3">
              <w:rPr>
                <w:rFonts w:ascii="Cambria" w:hAnsi="Cambria" w:cs="Calibri"/>
                <w:color w:val="000000"/>
                <w:sz w:val="20"/>
                <w:szCs w:val="20"/>
              </w:rPr>
              <w:t xml:space="preserve">Diğer / </w:t>
            </w:r>
            <w:r w:rsidRPr="00760CF3">
              <w:rPr>
                <w:rFonts w:ascii="Cambria" w:hAnsi="Cambria" w:cs="Calibri"/>
                <w:color w:val="767171"/>
                <w:sz w:val="20"/>
                <w:szCs w:val="20"/>
              </w:rPr>
              <w:t>Others</w:t>
            </w:r>
            <w:r w:rsidRPr="00760CF3">
              <w:rPr>
                <w:rFonts w:ascii="Cambria" w:hAnsi="Cambria" w:cs="Calibri"/>
                <w:color w:val="000000"/>
                <w:sz w:val="20"/>
                <w:szCs w:val="20"/>
              </w:rPr>
              <w:t>:</w:t>
            </w:r>
          </w:p>
        </w:tc>
      </w:tr>
      <w:tr w:rsidR="00760CF3" w:rsidRPr="00760CF3" w:rsidTr="00760CF3">
        <w:tc>
          <w:tcPr>
            <w:tcW w:w="5095" w:type="dxa"/>
            <w:gridSpan w:val="4"/>
            <w:shd w:val="clear" w:color="auto" w:fill="auto"/>
          </w:tcPr>
          <w:p w:rsidR="00760CF3" w:rsidRPr="00760CF3" w:rsidRDefault="00760CF3" w:rsidP="00760CF3">
            <w:pPr>
              <w:rPr>
                <w:rFonts w:ascii="Cambria" w:hAnsi="Cambria" w:cs="Arial"/>
                <w:sz w:val="20"/>
                <w:szCs w:val="20"/>
              </w:rPr>
            </w:pPr>
            <w:r w:rsidRPr="00760CF3">
              <w:rPr>
                <w:rFonts w:ascii="Cambria" w:hAnsi="Cambria" w:cs="Arial"/>
                <w:b/>
                <w:sz w:val="20"/>
                <w:szCs w:val="20"/>
              </w:rPr>
              <w:t>Problem Yapısı / Problem Structure</w:t>
            </w:r>
          </w:p>
        </w:tc>
      </w:tr>
      <w:tr w:rsidR="00760CF3" w:rsidRPr="00760CF3" w:rsidTr="00760CF3">
        <w:tc>
          <w:tcPr>
            <w:tcW w:w="1397" w:type="dxa"/>
            <w:shd w:val="clear" w:color="auto" w:fill="auto"/>
            <w:vAlign w:val="center"/>
          </w:tcPr>
          <w:p w:rsidR="00760CF3" w:rsidRPr="00760CF3" w:rsidRDefault="00760CF3" w:rsidP="00760CF3">
            <w:pPr>
              <w:rPr>
                <w:rFonts w:ascii="Cambria" w:hAnsi="Cambria" w:cs="Calibri"/>
                <w:color w:val="000000"/>
                <w:sz w:val="20"/>
                <w:szCs w:val="20"/>
                <w:lang w:val="en-US" w:eastAsia="en-US"/>
              </w:rPr>
            </w:pPr>
            <w:r w:rsidRPr="00760CF3">
              <w:rPr>
                <w:rFonts w:ascii="Cambria" w:hAnsi="Cambria" w:cs="Calibri"/>
                <w:color w:val="000000"/>
                <w:sz w:val="20"/>
                <w:szCs w:val="20"/>
              </w:rPr>
              <w:t>Statik /</w:t>
            </w:r>
            <w:r w:rsidR="00A707DC">
              <w:rPr>
                <w:rFonts w:ascii="Cambria" w:hAnsi="Cambria" w:cs="Calibri"/>
                <w:color w:val="000000"/>
                <w:sz w:val="20"/>
                <w:szCs w:val="20"/>
              </w:rPr>
              <w:t xml:space="preserve"> </w:t>
            </w:r>
            <w:r w:rsidRPr="00760CF3">
              <w:rPr>
                <w:rFonts w:ascii="Cambria" w:hAnsi="Cambria" w:cs="Calibri"/>
                <w:color w:val="767171"/>
                <w:sz w:val="20"/>
                <w:szCs w:val="20"/>
              </w:rPr>
              <w:t>Static</w:t>
            </w:r>
          </w:p>
        </w:tc>
        <w:tc>
          <w:tcPr>
            <w:tcW w:w="1398" w:type="dxa"/>
            <w:shd w:val="clear" w:color="auto" w:fill="auto"/>
          </w:tcPr>
          <w:p w:rsidR="00760CF3" w:rsidRPr="00760CF3" w:rsidRDefault="00760CF3" w:rsidP="00760CF3">
            <w:pPr>
              <w:rPr>
                <w:rFonts w:ascii="Cambria" w:hAnsi="Cambria" w:cs="Arial"/>
                <w:sz w:val="20"/>
                <w:szCs w:val="20"/>
              </w:rPr>
            </w:pPr>
          </w:p>
        </w:tc>
        <w:tc>
          <w:tcPr>
            <w:tcW w:w="1708" w:type="dxa"/>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Deterministik / </w:t>
            </w:r>
            <w:r w:rsidRPr="00760CF3">
              <w:rPr>
                <w:rFonts w:ascii="Cambria" w:hAnsi="Cambria" w:cs="Calibri"/>
                <w:color w:val="767171"/>
                <w:sz w:val="20"/>
                <w:szCs w:val="20"/>
              </w:rPr>
              <w:t>Deterministic</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1397" w:type="dxa"/>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Dinamik / </w:t>
            </w:r>
            <w:r w:rsidRPr="00760CF3">
              <w:rPr>
                <w:rFonts w:ascii="Cambria" w:hAnsi="Cambria" w:cs="Calibri"/>
                <w:color w:val="767171"/>
                <w:sz w:val="20"/>
                <w:szCs w:val="20"/>
              </w:rPr>
              <w:t>Dynamic</w:t>
            </w:r>
          </w:p>
        </w:tc>
        <w:tc>
          <w:tcPr>
            <w:tcW w:w="1398" w:type="dxa"/>
            <w:shd w:val="clear" w:color="auto" w:fill="auto"/>
          </w:tcPr>
          <w:p w:rsidR="00760CF3" w:rsidRPr="00760CF3" w:rsidRDefault="00760CF3" w:rsidP="00760CF3">
            <w:pPr>
              <w:rPr>
                <w:rFonts w:ascii="Cambria" w:hAnsi="Cambria" w:cs="Arial"/>
                <w:sz w:val="20"/>
                <w:szCs w:val="20"/>
              </w:rPr>
            </w:pPr>
          </w:p>
        </w:tc>
        <w:tc>
          <w:tcPr>
            <w:tcW w:w="1708" w:type="dxa"/>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Stokastik /</w:t>
            </w:r>
            <w:r w:rsidRPr="00760CF3">
              <w:rPr>
                <w:rFonts w:ascii="Cambria" w:hAnsi="Cambria" w:cs="Calibri"/>
                <w:color w:val="767171"/>
                <w:sz w:val="20"/>
                <w:szCs w:val="20"/>
              </w:rPr>
              <w:t xml:space="preserve"> Stochastic</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5095" w:type="dxa"/>
            <w:gridSpan w:val="4"/>
            <w:shd w:val="clear" w:color="auto" w:fill="auto"/>
            <w:vAlign w:val="center"/>
          </w:tcPr>
          <w:p w:rsidR="00760CF3" w:rsidRPr="00760CF3" w:rsidRDefault="00760CF3" w:rsidP="00760CF3">
            <w:pPr>
              <w:rPr>
                <w:rFonts w:ascii="Cambria" w:hAnsi="Cambria" w:cs="Arial"/>
                <w:sz w:val="20"/>
                <w:szCs w:val="20"/>
              </w:rPr>
            </w:pPr>
            <w:r w:rsidRPr="00760CF3">
              <w:rPr>
                <w:rFonts w:ascii="Cambria" w:hAnsi="Cambria" w:cs="Arial"/>
                <w:b/>
                <w:sz w:val="20"/>
                <w:szCs w:val="20"/>
              </w:rPr>
              <w:t>Uygulama Alanı / Application Area</w:t>
            </w: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Sağlık / </w:t>
            </w:r>
            <w:r w:rsidRPr="00760CF3">
              <w:rPr>
                <w:rFonts w:ascii="Cambria" w:hAnsi="Cambria" w:cs="Calibri"/>
                <w:color w:val="767171"/>
                <w:sz w:val="20"/>
                <w:szCs w:val="20"/>
              </w:rPr>
              <w:t>Health</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Eğitim / </w:t>
            </w:r>
            <w:r w:rsidRPr="00760CF3">
              <w:rPr>
                <w:rFonts w:ascii="Cambria" w:hAnsi="Cambria" w:cs="Calibri"/>
                <w:color w:val="767171"/>
                <w:sz w:val="20"/>
                <w:szCs w:val="20"/>
              </w:rPr>
              <w:t>Education</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Teknoloji / </w:t>
            </w:r>
            <w:r w:rsidRPr="00760CF3">
              <w:rPr>
                <w:rFonts w:ascii="Cambria" w:hAnsi="Cambria" w:cs="Calibri"/>
                <w:color w:val="767171"/>
                <w:sz w:val="20"/>
                <w:szCs w:val="20"/>
              </w:rPr>
              <w:t>Technology</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Hizmet /</w:t>
            </w:r>
            <w:r w:rsidR="00A707DC">
              <w:rPr>
                <w:rFonts w:ascii="Cambria" w:hAnsi="Cambria" w:cs="Calibri"/>
                <w:color w:val="000000"/>
                <w:sz w:val="20"/>
                <w:szCs w:val="20"/>
              </w:rPr>
              <w:t xml:space="preserve"> </w:t>
            </w:r>
            <w:r w:rsidRPr="00760CF3">
              <w:rPr>
                <w:rFonts w:ascii="Cambria" w:hAnsi="Cambria" w:cs="Calibri"/>
                <w:color w:val="767171"/>
                <w:sz w:val="20"/>
                <w:szCs w:val="20"/>
              </w:rPr>
              <w:t xml:space="preserve">Service </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tcPr>
          <w:p w:rsidR="00760CF3" w:rsidRPr="00760CF3" w:rsidRDefault="00760CF3" w:rsidP="00760CF3">
            <w:pPr>
              <w:rPr>
                <w:rFonts w:ascii="Cambria" w:hAnsi="Cambria" w:cs="Arial"/>
                <w:sz w:val="20"/>
                <w:szCs w:val="20"/>
              </w:rPr>
            </w:pPr>
            <w:r w:rsidRPr="00760CF3">
              <w:rPr>
                <w:rFonts w:ascii="Cambria" w:hAnsi="Cambria" w:cs="Calibri"/>
                <w:color w:val="000000"/>
                <w:sz w:val="20"/>
                <w:szCs w:val="20"/>
              </w:rPr>
              <w:t>Çevre /</w:t>
            </w:r>
            <w:r w:rsidR="00A707DC">
              <w:rPr>
                <w:rFonts w:ascii="Cambria" w:hAnsi="Cambria" w:cs="Calibri"/>
                <w:color w:val="000000"/>
                <w:sz w:val="20"/>
                <w:szCs w:val="20"/>
              </w:rPr>
              <w:t xml:space="preserve"> </w:t>
            </w:r>
            <w:r w:rsidRPr="00760CF3">
              <w:rPr>
                <w:rFonts w:ascii="Cambria" w:hAnsi="Cambria" w:cs="Calibri"/>
                <w:color w:val="767171"/>
                <w:sz w:val="20"/>
                <w:szCs w:val="20"/>
              </w:rPr>
              <w:t>Environment</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Enerji /</w:t>
            </w:r>
            <w:r w:rsidR="00A707DC">
              <w:rPr>
                <w:rFonts w:ascii="Cambria" w:hAnsi="Cambria" w:cs="Calibri"/>
                <w:color w:val="000000"/>
                <w:sz w:val="20"/>
                <w:szCs w:val="20"/>
              </w:rPr>
              <w:t xml:space="preserve"> </w:t>
            </w:r>
            <w:r w:rsidRPr="00760CF3">
              <w:rPr>
                <w:rFonts w:ascii="Cambria" w:hAnsi="Cambria" w:cs="Calibri"/>
                <w:color w:val="767171"/>
                <w:sz w:val="20"/>
                <w:szCs w:val="20"/>
              </w:rPr>
              <w:t>Energy</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Ulaştırma / </w:t>
            </w:r>
            <w:r w:rsidRPr="00760CF3">
              <w:rPr>
                <w:rFonts w:ascii="Cambria" w:hAnsi="Cambria" w:cs="Calibri"/>
                <w:color w:val="767171"/>
                <w:sz w:val="20"/>
                <w:szCs w:val="20"/>
              </w:rPr>
              <w:t>Transportation</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5095" w:type="dxa"/>
            <w:gridSpan w:val="4"/>
            <w:shd w:val="clear" w:color="auto" w:fill="auto"/>
            <w:vAlign w:val="center"/>
          </w:tcPr>
          <w:p w:rsidR="00760CF3" w:rsidRPr="00760CF3" w:rsidRDefault="00760CF3" w:rsidP="00760CF3">
            <w:pPr>
              <w:rPr>
                <w:rFonts w:ascii="Cambria" w:hAnsi="Cambria" w:cs="Arial"/>
                <w:sz w:val="20"/>
                <w:szCs w:val="20"/>
              </w:rPr>
            </w:pPr>
            <w:r w:rsidRPr="00760CF3">
              <w:rPr>
                <w:rFonts w:ascii="Cambria" w:hAnsi="Cambria" w:cs="Arial"/>
                <w:b/>
                <w:sz w:val="20"/>
                <w:szCs w:val="20"/>
              </w:rPr>
              <w:t>Sonuçların Tartışılması / Discussion of Results</w:t>
            </w: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lang w:val="en-US" w:eastAsia="en-US"/>
              </w:rPr>
            </w:pPr>
            <w:r w:rsidRPr="00760CF3">
              <w:rPr>
                <w:rFonts w:ascii="Cambria" w:hAnsi="Cambria" w:cs="Calibri"/>
                <w:color w:val="000000"/>
                <w:sz w:val="20"/>
                <w:szCs w:val="20"/>
              </w:rPr>
              <w:t xml:space="preserve">Senaryo Analizi / </w:t>
            </w:r>
            <w:r w:rsidRPr="00760CF3">
              <w:rPr>
                <w:rFonts w:ascii="Cambria" w:hAnsi="Cambria" w:cs="Calibri"/>
                <w:color w:val="767171"/>
                <w:sz w:val="20"/>
                <w:szCs w:val="20"/>
              </w:rPr>
              <w:t>Scenario Analysis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487665">
            <w:pPr>
              <w:rPr>
                <w:rFonts w:ascii="Cambria" w:hAnsi="Cambria" w:cs="Calibri"/>
                <w:color w:val="000000"/>
                <w:sz w:val="20"/>
                <w:szCs w:val="20"/>
              </w:rPr>
            </w:pPr>
            <w:r w:rsidRPr="00760CF3">
              <w:rPr>
                <w:rFonts w:ascii="Cambria" w:hAnsi="Cambria" w:cs="Calibri"/>
                <w:color w:val="000000"/>
                <w:sz w:val="20"/>
                <w:szCs w:val="20"/>
              </w:rPr>
              <w:t xml:space="preserve">Karşılaştırma Analizi / </w:t>
            </w:r>
            <w:r w:rsidR="00487665">
              <w:rPr>
                <w:rFonts w:ascii="Cambria" w:hAnsi="Cambria" w:cs="Calibri"/>
                <w:color w:val="767171"/>
                <w:sz w:val="20"/>
                <w:szCs w:val="20"/>
              </w:rPr>
              <w:t>Comparative</w:t>
            </w:r>
            <w:r w:rsidRPr="00760CF3">
              <w:rPr>
                <w:rFonts w:ascii="Cambria" w:hAnsi="Cambria" w:cs="Calibri"/>
                <w:color w:val="767171"/>
                <w:sz w:val="20"/>
                <w:szCs w:val="20"/>
              </w:rPr>
              <w:t xml:space="preserve"> Analysis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Duyarlılık Analizi / </w:t>
            </w:r>
            <w:r w:rsidRPr="00760CF3">
              <w:rPr>
                <w:rFonts w:ascii="Cambria" w:hAnsi="Cambria" w:cs="Calibri"/>
                <w:color w:val="767171"/>
                <w:sz w:val="20"/>
                <w:szCs w:val="20"/>
              </w:rPr>
              <w:t>Sensitivity Analysis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Doğrulama-Geçerlilik Analizi /</w:t>
            </w:r>
            <w:r w:rsidRPr="00760CF3">
              <w:rPr>
                <w:rFonts w:ascii="Cambria" w:hAnsi="Cambria"/>
                <w:sz w:val="20"/>
                <w:szCs w:val="20"/>
              </w:rPr>
              <w:t xml:space="preserve"> </w:t>
            </w:r>
            <w:r w:rsidRPr="00760CF3">
              <w:rPr>
                <w:rFonts w:ascii="Cambria" w:hAnsi="Cambria" w:cs="Calibri"/>
                <w:color w:val="767171"/>
                <w:sz w:val="20"/>
                <w:szCs w:val="20"/>
              </w:rPr>
              <w:t>Verification-Validity Analysis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Güvenilirlik Analizi / </w:t>
            </w:r>
            <w:r w:rsidRPr="00760CF3">
              <w:rPr>
                <w:rFonts w:ascii="Cambria" w:hAnsi="Cambria" w:cs="Calibri"/>
                <w:color w:val="767171"/>
                <w:sz w:val="20"/>
                <w:szCs w:val="20"/>
              </w:rPr>
              <w:t>Reliability Analysis</w:t>
            </w:r>
          </w:p>
        </w:tc>
        <w:tc>
          <w:tcPr>
            <w:tcW w:w="592" w:type="dxa"/>
            <w:shd w:val="clear" w:color="auto" w:fill="auto"/>
          </w:tcPr>
          <w:p w:rsidR="00760CF3" w:rsidRPr="00760CF3" w:rsidRDefault="00760CF3" w:rsidP="00760CF3">
            <w:pPr>
              <w:rPr>
                <w:rFonts w:ascii="Cambria" w:hAnsi="Cambria" w:cs="Arial"/>
                <w:sz w:val="20"/>
                <w:szCs w:val="20"/>
              </w:rPr>
            </w:pPr>
          </w:p>
        </w:tc>
      </w:tr>
      <w:tr w:rsidR="00760CF3" w:rsidRPr="00760CF3" w:rsidTr="00760CF3">
        <w:tc>
          <w:tcPr>
            <w:tcW w:w="4503" w:type="dxa"/>
            <w:gridSpan w:val="3"/>
            <w:shd w:val="clear" w:color="auto" w:fill="auto"/>
            <w:vAlign w:val="center"/>
          </w:tcPr>
          <w:p w:rsidR="00760CF3" w:rsidRPr="00760CF3" w:rsidRDefault="00760CF3" w:rsidP="00760CF3">
            <w:pPr>
              <w:rPr>
                <w:rFonts w:ascii="Cambria" w:hAnsi="Cambria" w:cs="Calibri"/>
                <w:color w:val="000000"/>
                <w:sz w:val="20"/>
                <w:szCs w:val="20"/>
              </w:rPr>
            </w:pPr>
            <w:r w:rsidRPr="00760CF3">
              <w:rPr>
                <w:rFonts w:ascii="Cambria" w:hAnsi="Cambria" w:cs="Calibri"/>
                <w:color w:val="000000"/>
                <w:sz w:val="20"/>
                <w:szCs w:val="20"/>
              </w:rPr>
              <w:t xml:space="preserve">İstatistiksel Analiz / </w:t>
            </w:r>
            <w:r w:rsidRPr="00760CF3">
              <w:rPr>
                <w:rFonts w:ascii="Cambria" w:hAnsi="Cambria" w:cs="Calibri"/>
                <w:color w:val="767171"/>
                <w:sz w:val="20"/>
                <w:szCs w:val="20"/>
              </w:rPr>
              <w:t>Statistical Analysis</w:t>
            </w:r>
          </w:p>
        </w:tc>
        <w:tc>
          <w:tcPr>
            <w:tcW w:w="592" w:type="dxa"/>
            <w:shd w:val="clear" w:color="auto" w:fill="auto"/>
          </w:tcPr>
          <w:p w:rsidR="00760CF3" w:rsidRPr="00760CF3" w:rsidRDefault="00760CF3" w:rsidP="00760CF3">
            <w:pPr>
              <w:rPr>
                <w:rFonts w:ascii="Cambria" w:hAnsi="Cambria" w:cs="Arial"/>
                <w:sz w:val="20"/>
                <w:szCs w:val="20"/>
              </w:rPr>
            </w:pPr>
          </w:p>
        </w:tc>
      </w:tr>
      <w:tr w:rsidR="00A439B8" w:rsidRPr="00760CF3" w:rsidTr="00475F19">
        <w:tc>
          <w:tcPr>
            <w:tcW w:w="5095" w:type="dxa"/>
            <w:gridSpan w:val="4"/>
            <w:shd w:val="clear" w:color="auto" w:fill="auto"/>
            <w:vAlign w:val="center"/>
          </w:tcPr>
          <w:p w:rsidR="00A439B8" w:rsidRPr="00760CF3" w:rsidRDefault="00A439B8" w:rsidP="00760CF3">
            <w:pPr>
              <w:rPr>
                <w:rFonts w:ascii="Cambria" w:hAnsi="Cambria" w:cs="Arial"/>
                <w:sz w:val="20"/>
                <w:szCs w:val="20"/>
              </w:rPr>
            </w:pPr>
            <w:r w:rsidRPr="00760CF3">
              <w:rPr>
                <w:rFonts w:ascii="Cambria" w:hAnsi="Cambria" w:cs="Calibri"/>
                <w:color w:val="000000"/>
                <w:sz w:val="20"/>
                <w:szCs w:val="20"/>
              </w:rPr>
              <w:t xml:space="preserve">Diğer / </w:t>
            </w:r>
            <w:r w:rsidRPr="00760CF3">
              <w:rPr>
                <w:rFonts w:ascii="Cambria" w:hAnsi="Cambria" w:cs="Calibri"/>
                <w:color w:val="767171"/>
                <w:sz w:val="20"/>
                <w:szCs w:val="20"/>
              </w:rPr>
              <w:t>Others</w:t>
            </w:r>
            <w:r w:rsidRPr="00760CF3">
              <w:rPr>
                <w:rFonts w:ascii="Cambria" w:hAnsi="Cambria" w:cs="Calibri"/>
                <w:color w:val="000000"/>
                <w:sz w:val="20"/>
                <w:szCs w:val="20"/>
              </w:rPr>
              <w:t>:</w:t>
            </w:r>
          </w:p>
        </w:tc>
      </w:tr>
    </w:tbl>
    <w:p w:rsidR="00760CF3" w:rsidRDefault="00760CF3">
      <w:pPr>
        <w:sectPr w:rsidR="00760CF3" w:rsidSect="00724CDE">
          <w:pgSz w:w="11906" w:h="16838"/>
          <w:pgMar w:top="720" w:right="720" w:bottom="568" w:left="720" w:header="142" w:footer="0" w:gutter="0"/>
          <w:cols w:num="2" w:space="708"/>
          <w:docGrid w:linePitch="360"/>
        </w:sectPr>
      </w:pPr>
      <w:bookmarkStart w:id="0" w:name="_GoBack"/>
      <w:bookmarkEnd w:id="0"/>
    </w:p>
    <w:p w:rsidR="009E5C1F" w:rsidRPr="009E5C1F" w:rsidRDefault="009E5C1F" w:rsidP="009E5C1F">
      <w:pPr>
        <w:rPr>
          <w:vanish/>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126"/>
        <w:gridCol w:w="3118"/>
        <w:gridCol w:w="1450"/>
        <w:gridCol w:w="1613"/>
      </w:tblGrid>
      <w:tr w:rsidR="001B6A65" w:rsidRPr="00FC071C" w:rsidTr="00760CF3">
        <w:trPr>
          <w:trHeight w:val="277"/>
          <w:jc w:val="center"/>
        </w:trPr>
        <w:tc>
          <w:tcPr>
            <w:tcW w:w="7339" w:type="dxa"/>
            <w:gridSpan w:val="3"/>
            <w:vMerge w:val="restart"/>
            <w:vAlign w:val="center"/>
          </w:tcPr>
          <w:p w:rsidR="001B6A65" w:rsidRPr="000D1BB9" w:rsidRDefault="001B6A65" w:rsidP="009E5C1F">
            <w:pPr>
              <w:jc w:val="both"/>
              <w:rPr>
                <w:rFonts w:ascii="Cambria" w:hAnsi="Cambria" w:cs="Arial"/>
                <w:sz w:val="20"/>
                <w:szCs w:val="20"/>
              </w:rPr>
            </w:pPr>
            <w:r w:rsidRPr="000D1BB9">
              <w:rPr>
                <w:rFonts w:ascii="Cambria" w:hAnsi="Cambria" w:cs="Arial"/>
                <w:sz w:val="20"/>
                <w:szCs w:val="20"/>
              </w:rPr>
              <w:t>Jürimiz Bitirme Çalışması savunması sonunda ilgili öğrencinin Bitirme Çalışm</w:t>
            </w:r>
            <w:r w:rsidR="002342EC">
              <w:rPr>
                <w:rFonts w:ascii="Cambria" w:hAnsi="Cambria" w:cs="Arial"/>
                <w:sz w:val="20"/>
                <w:szCs w:val="20"/>
              </w:rPr>
              <w:t>asını yapılan puanlama sonucu aşağıdaki gibi bulunmuştur.</w:t>
            </w:r>
            <w:r w:rsidRPr="000D1BB9">
              <w:rPr>
                <w:rFonts w:ascii="Cambria" w:hAnsi="Cambria" w:cs="Arial"/>
                <w:sz w:val="20"/>
                <w:szCs w:val="20"/>
              </w:rPr>
              <w:t xml:space="preserve"> </w:t>
            </w:r>
            <w:r w:rsidR="00AA5BA7" w:rsidRPr="0043191B">
              <w:rPr>
                <w:rFonts w:ascii="Cambria" w:hAnsi="Cambria" w:cs="Arial"/>
                <w:color w:val="767171"/>
                <w:sz w:val="20"/>
                <w:szCs w:val="20"/>
              </w:rPr>
              <w:t>As a result of the scoring of the Graduation Thesis of the student, the decision is determined as follows</w:t>
            </w:r>
            <w:r w:rsidR="002342EC">
              <w:rPr>
                <w:rFonts w:ascii="Cambria" w:hAnsi="Cambria" w:cs="Arial"/>
                <w:color w:val="767171"/>
                <w:sz w:val="20"/>
                <w:szCs w:val="20"/>
              </w:rPr>
              <w:t>.</w:t>
            </w:r>
          </w:p>
          <w:p w:rsidR="00A707DC" w:rsidRDefault="006A2FF5" w:rsidP="00A707DC">
            <w:pPr>
              <w:jc w:val="center"/>
              <w:rPr>
                <w:rFonts w:ascii="Cambria" w:hAnsi="Cambria" w:cs="Arial"/>
                <w:b/>
                <w:sz w:val="20"/>
                <w:szCs w:val="20"/>
              </w:rPr>
            </w:pPr>
            <w:r>
              <w:rPr>
                <w:rFonts w:ascii="Cambria" w:hAnsi="Cambria" w:cs="Arial"/>
                <w:noProof/>
                <w:sz w:val="20"/>
                <w:szCs w:val="20"/>
              </w:rPr>
              <w:pict>
                <v:rect id="_x0000_s1064" style="position:absolute;left:0;text-align:left;margin-left:200.5pt;margin-top:7.05pt;width:13.75pt;height:13.1pt;z-index:1"/>
              </w:pict>
            </w:r>
            <w:r>
              <w:rPr>
                <w:rFonts w:ascii="Cambria" w:hAnsi="Cambria" w:cs="Arial"/>
                <w:noProof/>
                <w:sz w:val="20"/>
                <w:szCs w:val="20"/>
              </w:rPr>
              <w:pict>
                <v:rect id="_x0000_s1065" style="position:absolute;left:0;text-align:left;margin-left:328.55pt;margin-top:6.85pt;width:13.75pt;height:13.1pt;z-index:2"/>
              </w:pict>
            </w:r>
            <w:r w:rsidR="001B6A65" w:rsidRPr="000D1BB9">
              <w:rPr>
                <w:rFonts w:ascii="Cambria" w:hAnsi="Cambria" w:cs="Arial"/>
                <w:b/>
                <w:sz w:val="20"/>
                <w:szCs w:val="20"/>
              </w:rPr>
              <w:t xml:space="preserve">   </w:t>
            </w:r>
            <w:r w:rsidR="00AA5BA7">
              <w:rPr>
                <w:rFonts w:ascii="Cambria" w:hAnsi="Cambria" w:cs="Arial"/>
                <w:b/>
                <w:sz w:val="20"/>
                <w:szCs w:val="20"/>
              </w:rPr>
              <w:t xml:space="preserve">                                  </w:t>
            </w:r>
          </w:p>
          <w:p w:rsidR="001B6A65" w:rsidRPr="00A707DC" w:rsidRDefault="00A707DC" w:rsidP="00A707DC">
            <w:pPr>
              <w:jc w:val="center"/>
              <w:rPr>
                <w:rFonts w:ascii="Cambria" w:hAnsi="Cambria" w:cs="Arial"/>
                <w:b/>
                <w:sz w:val="20"/>
                <w:szCs w:val="20"/>
              </w:rPr>
            </w:pPr>
            <w:r>
              <w:rPr>
                <w:rFonts w:ascii="Cambria" w:hAnsi="Cambria" w:cs="Arial"/>
                <w:b/>
                <w:sz w:val="20"/>
                <w:szCs w:val="20"/>
              </w:rPr>
              <w:t xml:space="preserve">                                     </w:t>
            </w:r>
            <w:r w:rsidR="001B6A65" w:rsidRPr="000D1BB9">
              <w:rPr>
                <w:rFonts w:ascii="Cambria" w:hAnsi="Cambria" w:cs="Arial"/>
                <w:b/>
                <w:sz w:val="20"/>
                <w:szCs w:val="20"/>
              </w:rPr>
              <w:t xml:space="preserve"> BAŞARILI </w:t>
            </w:r>
            <w:r w:rsidR="00AA5BA7">
              <w:rPr>
                <w:rFonts w:ascii="Cambria" w:hAnsi="Cambria" w:cs="Arial"/>
                <w:b/>
                <w:sz w:val="20"/>
                <w:szCs w:val="20"/>
              </w:rPr>
              <w:t xml:space="preserve">/ PASS                      </w:t>
            </w:r>
            <w:r w:rsidR="001B6A65" w:rsidRPr="000D1BB9">
              <w:rPr>
                <w:rFonts w:ascii="Cambria" w:hAnsi="Cambria" w:cs="Arial"/>
                <w:b/>
                <w:sz w:val="20"/>
                <w:szCs w:val="20"/>
              </w:rPr>
              <w:t xml:space="preserve"> BAŞARISIZ</w:t>
            </w:r>
            <w:r w:rsidR="00AA5BA7">
              <w:rPr>
                <w:rFonts w:ascii="Cambria" w:hAnsi="Cambria" w:cs="Arial"/>
                <w:b/>
                <w:sz w:val="20"/>
                <w:szCs w:val="20"/>
              </w:rPr>
              <w:t xml:space="preserve"> /FAIL</w:t>
            </w:r>
          </w:p>
        </w:tc>
        <w:tc>
          <w:tcPr>
            <w:tcW w:w="3063" w:type="dxa"/>
            <w:gridSpan w:val="2"/>
            <w:tcBorders>
              <w:top w:val="single" w:sz="18" w:space="0" w:color="auto"/>
            </w:tcBorders>
            <w:vAlign w:val="center"/>
          </w:tcPr>
          <w:p w:rsidR="001B6A65" w:rsidRDefault="001B6A65" w:rsidP="009E5C1F">
            <w:pPr>
              <w:jc w:val="center"/>
              <w:rPr>
                <w:rFonts w:ascii="Cambria" w:hAnsi="Cambria" w:cs="Arial"/>
                <w:b/>
                <w:sz w:val="20"/>
                <w:szCs w:val="16"/>
              </w:rPr>
            </w:pPr>
            <w:r w:rsidRPr="000D1BB9">
              <w:rPr>
                <w:rFonts w:ascii="Cambria" w:hAnsi="Cambria" w:cs="Arial"/>
                <w:b/>
                <w:sz w:val="20"/>
                <w:szCs w:val="16"/>
              </w:rPr>
              <w:t>BAĞIL DEĞERLENDİRME NOTU*</w:t>
            </w:r>
          </w:p>
          <w:p w:rsidR="00AA5BA7" w:rsidRPr="000D1BB9" w:rsidRDefault="00AA5BA7" w:rsidP="009E5C1F">
            <w:pPr>
              <w:jc w:val="center"/>
              <w:rPr>
                <w:rFonts w:ascii="Cambria" w:hAnsi="Cambria" w:cs="Arial"/>
                <w:b/>
                <w:sz w:val="20"/>
                <w:szCs w:val="16"/>
              </w:rPr>
            </w:pPr>
            <w:r>
              <w:rPr>
                <w:rFonts w:ascii="Cambria" w:hAnsi="Cambria" w:cs="Arial"/>
                <w:b/>
                <w:sz w:val="20"/>
                <w:szCs w:val="16"/>
              </w:rPr>
              <w:t>RELATIVE EVALUATION NOTE</w:t>
            </w:r>
            <w:r w:rsidRPr="000D1BB9">
              <w:rPr>
                <w:rFonts w:ascii="Cambria" w:hAnsi="Cambria" w:cs="Arial"/>
                <w:b/>
                <w:sz w:val="20"/>
                <w:szCs w:val="16"/>
              </w:rPr>
              <w:t>*</w:t>
            </w:r>
          </w:p>
        </w:tc>
      </w:tr>
      <w:tr w:rsidR="001B6A65" w:rsidRPr="00FC071C" w:rsidTr="00A707DC">
        <w:trPr>
          <w:trHeight w:val="510"/>
          <w:jc w:val="center"/>
        </w:trPr>
        <w:tc>
          <w:tcPr>
            <w:tcW w:w="7339" w:type="dxa"/>
            <w:gridSpan w:val="3"/>
            <w:vMerge/>
            <w:vAlign w:val="center"/>
          </w:tcPr>
          <w:p w:rsidR="001B6A65" w:rsidRPr="000D1BB9" w:rsidRDefault="001B6A65" w:rsidP="009E5C1F">
            <w:pPr>
              <w:rPr>
                <w:rFonts w:ascii="Cambria" w:hAnsi="Cambria" w:cs="Arial"/>
                <w:b/>
                <w:sz w:val="16"/>
                <w:szCs w:val="16"/>
              </w:rPr>
            </w:pPr>
          </w:p>
        </w:tc>
        <w:tc>
          <w:tcPr>
            <w:tcW w:w="3063" w:type="dxa"/>
            <w:gridSpan w:val="2"/>
            <w:vAlign w:val="center"/>
          </w:tcPr>
          <w:p w:rsidR="001B6A65" w:rsidRPr="000D1BB9" w:rsidRDefault="001B6A65" w:rsidP="009E5C1F">
            <w:pPr>
              <w:jc w:val="center"/>
              <w:rPr>
                <w:rFonts w:ascii="Cambria" w:hAnsi="Cambria" w:cs="Arial"/>
                <w:sz w:val="28"/>
              </w:rPr>
            </w:pPr>
          </w:p>
        </w:tc>
      </w:tr>
      <w:tr w:rsidR="001B6A65" w:rsidRPr="00AE169C" w:rsidTr="00760CF3">
        <w:tblPrEx>
          <w:tblCellMar>
            <w:left w:w="70" w:type="dxa"/>
            <w:right w:w="70" w:type="dxa"/>
          </w:tblCellMar>
          <w:tblLook w:val="0000" w:firstRow="0" w:lastRow="0" w:firstColumn="0" w:lastColumn="0" w:noHBand="0" w:noVBand="0"/>
        </w:tblPrEx>
        <w:trPr>
          <w:trHeight w:val="214"/>
          <w:jc w:val="center"/>
        </w:trPr>
        <w:tc>
          <w:tcPr>
            <w:tcW w:w="2095" w:type="dxa"/>
            <w:tcBorders>
              <w:top w:val="single" w:sz="8" w:space="0" w:color="auto"/>
              <w:left w:val="single" w:sz="8" w:space="0" w:color="auto"/>
              <w:right w:val="single" w:sz="8" w:space="0" w:color="auto"/>
            </w:tcBorders>
            <w:vAlign w:val="center"/>
          </w:tcPr>
          <w:p w:rsidR="001B6A65" w:rsidRPr="00AE169C" w:rsidRDefault="001B6A65" w:rsidP="009E5C1F">
            <w:pPr>
              <w:spacing w:before="20" w:after="20"/>
              <w:jc w:val="center"/>
              <w:rPr>
                <w:rFonts w:ascii="Arial" w:hAnsi="Arial" w:cs="Arial"/>
                <w:b/>
                <w:sz w:val="20"/>
                <w:szCs w:val="20"/>
              </w:rPr>
            </w:pPr>
          </w:p>
        </w:tc>
        <w:tc>
          <w:tcPr>
            <w:tcW w:w="2126" w:type="dxa"/>
            <w:tcBorders>
              <w:top w:val="single" w:sz="8" w:space="0" w:color="auto"/>
              <w:left w:val="single" w:sz="8" w:space="0" w:color="auto"/>
              <w:right w:val="single" w:sz="8" w:space="0" w:color="auto"/>
            </w:tcBorders>
            <w:vAlign w:val="center"/>
          </w:tcPr>
          <w:p w:rsidR="001B6A65" w:rsidRPr="000D1BB9" w:rsidRDefault="001B6A65" w:rsidP="00AA5BA7">
            <w:pPr>
              <w:spacing w:before="20" w:after="20"/>
              <w:jc w:val="center"/>
              <w:rPr>
                <w:rFonts w:ascii="Cambria" w:hAnsi="Cambria" w:cs="Arial"/>
                <w:b/>
                <w:sz w:val="20"/>
                <w:szCs w:val="20"/>
              </w:rPr>
            </w:pPr>
            <w:r w:rsidRPr="000D1BB9">
              <w:rPr>
                <w:rFonts w:ascii="Cambria" w:hAnsi="Cambria" w:cs="Arial"/>
                <w:b/>
                <w:sz w:val="20"/>
                <w:szCs w:val="20"/>
              </w:rPr>
              <w:t xml:space="preserve">Unvan </w:t>
            </w:r>
            <w:r w:rsidR="00AA5BA7">
              <w:rPr>
                <w:rFonts w:ascii="Cambria" w:hAnsi="Cambria" w:cs="Arial"/>
                <w:b/>
                <w:sz w:val="20"/>
                <w:szCs w:val="20"/>
              </w:rPr>
              <w:t xml:space="preserve">/ Affiliation </w:t>
            </w:r>
            <w:r w:rsidR="00AA5BA7" w:rsidRPr="000D1BB9">
              <w:rPr>
                <w:rFonts w:ascii="Cambria" w:hAnsi="Cambria" w:cs="Arial"/>
                <w:b/>
                <w:sz w:val="20"/>
                <w:szCs w:val="20"/>
              </w:rPr>
              <w:t xml:space="preserve"> </w:t>
            </w:r>
          </w:p>
        </w:tc>
        <w:tc>
          <w:tcPr>
            <w:tcW w:w="4568" w:type="dxa"/>
            <w:gridSpan w:val="2"/>
            <w:tcBorders>
              <w:top w:val="single" w:sz="8" w:space="0" w:color="auto"/>
              <w:left w:val="single" w:sz="8" w:space="0" w:color="auto"/>
              <w:right w:val="single" w:sz="8" w:space="0" w:color="auto"/>
            </w:tcBorders>
            <w:vAlign w:val="center"/>
          </w:tcPr>
          <w:p w:rsidR="001B6A65" w:rsidRPr="000D1BB9" w:rsidRDefault="001B6A65" w:rsidP="009E5C1F">
            <w:pPr>
              <w:spacing w:before="20" w:after="20"/>
              <w:jc w:val="center"/>
              <w:rPr>
                <w:rFonts w:ascii="Cambria" w:hAnsi="Cambria" w:cs="Arial"/>
                <w:b/>
                <w:sz w:val="20"/>
                <w:szCs w:val="20"/>
              </w:rPr>
            </w:pPr>
            <w:r w:rsidRPr="000D1BB9">
              <w:rPr>
                <w:rFonts w:ascii="Cambria" w:hAnsi="Cambria" w:cs="Arial"/>
                <w:b/>
                <w:sz w:val="20"/>
                <w:szCs w:val="20"/>
              </w:rPr>
              <w:t>Adı Soyadı</w:t>
            </w:r>
            <w:r w:rsidR="00AA5BA7">
              <w:rPr>
                <w:rFonts w:ascii="Cambria" w:hAnsi="Cambria" w:cs="Arial"/>
                <w:b/>
                <w:sz w:val="20"/>
                <w:szCs w:val="20"/>
              </w:rPr>
              <w:t xml:space="preserve"> /</w:t>
            </w:r>
            <w:r w:rsidR="00A707DC">
              <w:rPr>
                <w:rFonts w:ascii="Cambria" w:hAnsi="Cambria" w:cs="Arial"/>
                <w:b/>
                <w:sz w:val="20"/>
                <w:szCs w:val="20"/>
              </w:rPr>
              <w:t xml:space="preserve"> </w:t>
            </w:r>
            <w:r w:rsidR="00AA5BA7">
              <w:rPr>
                <w:rFonts w:ascii="Cambria" w:hAnsi="Cambria" w:cs="Arial"/>
                <w:b/>
                <w:sz w:val="20"/>
                <w:szCs w:val="20"/>
              </w:rPr>
              <w:t>Name Surname</w:t>
            </w:r>
          </w:p>
        </w:tc>
        <w:tc>
          <w:tcPr>
            <w:tcW w:w="1613" w:type="dxa"/>
            <w:tcBorders>
              <w:top w:val="single" w:sz="8" w:space="0" w:color="auto"/>
              <w:left w:val="single" w:sz="8" w:space="0" w:color="auto"/>
              <w:right w:val="single" w:sz="8" w:space="0" w:color="auto"/>
            </w:tcBorders>
            <w:vAlign w:val="center"/>
          </w:tcPr>
          <w:p w:rsidR="001B6A65" w:rsidRPr="00AE169C" w:rsidRDefault="001B6A65" w:rsidP="009E5C1F">
            <w:pPr>
              <w:spacing w:before="20" w:after="20"/>
              <w:jc w:val="center"/>
              <w:rPr>
                <w:rFonts w:ascii="Arial" w:hAnsi="Arial" w:cs="Arial"/>
                <w:b/>
                <w:sz w:val="20"/>
                <w:szCs w:val="20"/>
              </w:rPr>
            </w:pPr>
            <w:r w:rsidRPr="00AE169C">
              <w:rPr>
                <w:rFonts w:ascii="Arial" w:hAnsi="Arial" w:cs="Arial"/>
                <w:b/>
                <w:sz w:val="20"/>
                <w:szCs w:val="20"/>
              </w:rPr>
              <w:t>İmza</w:t>
            </w:r>
            <w:r w:rsidR="00A707DC">
              <w:rPr>
                <w:rFonts w:ascii="Arial" w:hAnsi="Arial" w:cs="Arial"/>
                <w:b/>
                <w:sz w:val="20"/>
                <w:szCs w:val="20"/>
              </w:rPr>
              <w:t xml:space="preserve"> </w:t>
            </w:r>
            <w:r w:rsidR="00AA5BA7">
              <w:rPr>
                <w:rFonts w:ascii="Arial" w:hAnsi="Arial" w:cs="Arial"/>
                <w:b/>
                <w:sz w:val="20"/>
                <w:szCs w:val="20"/>
              </w:rPr>
              <w:t>/</w:t>
            </w:r>
            <w:r w:rsidR="00A707DC">
              <w:rPr>
                <w:rFonts w:ascii="Arial" w:hAnsi="Arial" w:cs="Arial"/>
                <w:b/>
                <w:sz w:val="20"/>
                <w:szCs w:val="20"/>
              </w:rPr>
              <w:t xml:space="preserve"> </w:t>
            </w:r>
            <w:r w:rsidR="00AA5BA7">
              <w:rPr>
                <w:rFonts w:ascii="Arial" w:hAnsi="Arial" w:cs="Arial"/>
                <w:b/>
                <w:sz w:val="20"/>
                <w:szCs w:val="20"/>
              </w:rPr>
              <w:t>Sign</w:t>
            </w:r>
          </w:p>
        </w:tc>
      </w:tr>
      <w:tr w:rsidR="001B6A65" w:rsidRPr="00AE169C" w:rsidTr="00760CF3">
        <w:tblPrEx>
          <w:tblCellMar>
            <w:left w:w="70" w:type="dxa"/>
            <w:right w:w="70" w:type="dxa"/>
          </w:tblCellMar>
          <w:tblLook w:val="0000" w:firstRow="0" w:lastRow="0" w:firstColumn="0" w:lastColumn="0" w:noHBand="0" w:noVBand="0"/>
        </w:tblPrEx>
        <w:trPr>
          <w:trHeight w:val="20"/>
          <w:jc w:val="center"/>
        </w:trPr>
        <w:tc>
          <w:tcPr>
            <w:tcW w:w="2095" w:type="dxa"/>
            <w:tcBorders>
              <w:top w:val="single" w:sz="8" w:space="0" w:color="auto"/>
              <w:left w:val="single" w:sz="8" w:space="0" w:color="auto"/>
              <w:right w:val="single" w:sz="8" w:space="0" w:color="auto"/>
            </w:tcBorders>
            <w:vAlign w:val="center"/>
          </w:tcPr>
          <w:p w:rsidR="001B6A65" w:rsidRPr="00AE169C" w:rsidRDefault="001B6A65" w:rsidP="009E5C1F">
            <w:pPr>
              <w:spacing w:before="20" w:after="20" w:line="360" w:lineRule="auto"/>
              <w:jc w:val="center"/>
              <w:rPr>
                <w:rFonts w:ascii="Arial" w:hAnsi="Arial" w:cs="Arial"/>
                <w:b/>
                <w:sz w:val="20"/>
                <w:szCs w:val="20"/>
              </w:rPr>
            </w:pPr>
            <w:r>
              <w:rPr>
                <w:rFonts w:ascii="Arial" w:hAnsi="Arial" w:cs="Arial"/>
                <w:b/>
                <w:sz w:val="20"/>
                <w:szCs w:val="20"/>
              </w:rPr>
              <w:t>Danışman</w:t>
            </w:r>
            <w:r w:rsidR="00AA5BA7">
              <w:rPr>
                <w:rFonts w:ascii="Arial" w:hAnsi="Arial" w:cs="Arial"/>
                <w:b/>
                <w:sz w:val="20"/>
                <w:szCs w:val="20"/>
              </w:rPr>
              <w:t xml:space="preserve"> / Advisor</w:t>
            </w:r>
          </w:p>
        </w:tc>
        <w:tc>
          <w:tcPr>
            <w:tcW w:w="2126" w:type="dxa"/>
            <w:tcBorders>
              <w:top w:val="single" w:sz="8" w:space="0" w:color="auto"/>
              <w:left w:val="single" w:sz="8" w:space="0" w:color="auto"/>
              <w:right w:val="single" w:sz="8" w:space="0" w:color="auto"/>
            </w:tcBorders>
            <w:vAlign w:val="center"/>
          </w:tcPr>
          <w:p w:rsidR="001B6A65" w:rsidRPr="000D1BB9" w:rsidRDefault="001B6A65" w:rsidP="009E5C1F">
            <w:pPr>
              <w:spacing w:before="20" w:after="20" w:line="360" w:lineRule="auto"/>
              <w:jc w:val="center"/>
              <w:rPr>
                <w:rFonts w:ascii="Cambria" w:hAnsi="Cambria" w:cs="Arial"/>
                <w:b/>
                <w:sz w:val="20"/>
                <w:szCs w:val="20"/>
              </w:rPr>
            </w:pPr>
          </w:p>
        </w:tc>
        <w:tc>
          <w:tcPr>
            <w:tcW w:w="4568" w:type="dxa"/>
            <w:gridSpan w:val="2"/>
            <w:tcBorders>
              <w:top w:val="single" w:sz="8" w:space="0" w:color="auto"/>
              <w:left w:val="single" w:sz="8" w:space="0" w:color="auto"/>
              <w:right w:val="single" w:sz="8" w:space="0" w:color="auto"/>
            </w:tcBorders>
            <w:vAlign w:val="center"/>
          </w:tcPr>
          <w:p w:rsidR="001B6A65" w:rsidRPr="000D1BB9" w:rsidRDefault="001B6A65" w:rsidP="009E5C1F">
            <w:pPr>
              <w:spacing w:before="20" w:after="20" w:line="360" w:lineRule="auto"/>
              <w:jc w:val="center"/>
              <w:rPr>
                <w:rFonts w:ascii="Cambria" w:hAnsi="Cambria" w:cs="Arial"/>
                <w:b/>
                <w:sz w:val="20"/>
                <w:szCs w:val="20"/>
              </w:rPr>
            </w:pPr>
          </w:p>
        </w:tc>
        <w:tc>
          <w:tcPr>
            <w:tcW w:w="1613" w:type="dxa"/>
            <w:tcBorders>
              <w:top w:val="single" w:sz="8" w:space="0" w:color="auto"/>
              <w:left w:val="single" w:sz="8" w:space="0" w:color="auto"/>
              <w:right w:val="single" w:sz="8" w:space="0" w:color="auto"/>
            </w:tcBorders>
            <w:vAlign w:val="center"/>
          </w:tcPr>
          <w:p w:rsidR="001B6A65" w:rsidRPr="00AE169C" w:rsidRDefault="001B6A65" w:rsidP="009E5C1F">
            <w:pPr>
              <w:spacing w:before="20" w:after="20" w:line="360" w:lineRule="auto"/>
              <w:jc w:val="center"/>
              <w:rPr>
                <w:rFonts w:ascii="Arial" w:hAnsi="Arial" w:cs="Arial"/>
                <w:b/>
                <w:sz w:val="20"/>
                <w:szCs w:val="20"/>
              </w:rPr>
            </w:pPr>
          </w:p>
        </w:tc>
      </w:tr>
      <w:tr w:rsidR="001B6A65" w:rsidRPr="00AE169C" w:rsidTr="00760CF3">
        <w:tblPrEx>
          <w:tblCellMar>
            <w:left w:w="70" w:type="dxa"/>
            <w:right w:w="70" w:type="dxa"/>
          </w:tblCellMar>
          <w:tblLook w:val="0000" w:firstRow="0" w:lastRow="0" w:firstColumn="0" w:lastColumn="0" w:noHBand="0" w:noVBand="0"/>
        </w:tblPrEx>
        <w:trPr>
          <w:trHeight w:val="20"/>
          <w:jc w:val="center"/>
        </w:trPr>
        <w:tc>
          <w:tcPr>
            <w:tcW w:w="2095" w:type="dxa"/>
            <w:tcBorders>
              <w:left w:val="single" w:sz="8" w:space="0" w:color="auto"/>
              <w:right w:val="single" w:sz="8" w:space="0" w:color="auto"/>
            </w:tcBorders>
            <w:vAlign w:val="center"/>
          </w:tcPr>
          <w:p w:rsidR="001B6A65" w:rsidRPr="00AE169C" w:rsidRDefault="001B6A65" w:rsidP="00760CF3">
            <w:pPr>
              <w:spacing w:before="20" w:after="20" w:line="360" w:lineRule="auto"/>
              <w:jc w:val="center"/>
              <w:rPr>
                <w:rFonts w:ascii="Arial" w:hAnsi="Arial" w:cs="Arial"/>
                <w:b/>
                <w:sz w:val="20"/>
                <w:szCs w:val="20"/>
              </w:rPr>
            </w:pPr>
            <w:r>
              <w:rPr>
                <w:rFonts w:ascii="Arial" w:hAnsi="Arial" w:cs="Arial"/>
                <w:b/>
                <w:sz w:val="20"/>
                <w:szCs w:val="20"/>
              </w:rPr>
              <w:t>Üye 1</w:t>
            </w:r>
            <w:r w:rsidR="00AA5BA7">
              <w:rPr>
                <w:rFonts w:ascii="Arial" w:hAnsi="Arial" w:cs="Arial"/>
                <w:b/>
                <w:sz w:val="20"/>
                <w:szCs w:val="20"/>
              </w:rPr>
              <w:t xml:space="preserve"> /</w:t>
            </w:r>
            <w:r w:rsidR="00A707DC">
              <w:rPr>
                <w:rFonts w:ascii="Arial" w:hAnsi="Arial" w:cs="Arial"/>
                <w:b/>
                <w:sz w:val="20"/>
                <w:szCs w:val="20"/>
              </w:rPr>
              <w:t xml:space="preserve"> </w:t>
            </w:r>
            <w:r w:rsidR="00AA5BA7">
              <w:rPr>
                <w:rFonts w:ascii="Arial" w:hAnsi="Arial" w:cs="Arial"/>
                <w:b/>
                <w:sz w:val="20"/>
                <w:szCs w:val="20"/>
              </w:rPr>
              <w:t>1st member</w:t>
            </w:r>
          </w:p>
        </w:tc>
        <w:tc>
          <w:tcPr>
            <w:tcW w:w="2126" w:type="dxa"/>
            <w:tcBorders>
              <w:left w:val="single" w:sz="8" w:space="0" w:color="auto"/>
              <w:right w:val="single" w:sz="8" w:space="0" w:color="auto"/>
            </w:tcBorders>
            <w:vAlign w:val="center"/>
          </w:tcPr>
          <w:p w:rsidR="001B6A65" w:rsidRPr="000D1BB9" w:rsidRDefault="001B6A65" w:rsidP="009E5C1F">
            <w:pPr>
              <w:spacing w:before="20" w:after="20" w:line="360" w:lineRule="auto"/>
              <w:jc w:val="center"/>
              <w:rPr>
                <w:rFonts w:ascii="Cambria" w:hAnsi="Cambria" w:cs="Arial"/>
                <w:b/>
                <w:sz w:val="20"/>
                <w:szCs w:val="20"/>
              </w:rPr>
            </w:pPr>
          </w:p>
        </w:tc>
        <w:tc>
          <w:tcPr>
            <w:tcW w:w="4568" w:type="dxa"/>
            <w:gridSpan w:val="2"/>
            <w:tcBorders>
              <w:left w:val="single" w:sz="8" w:space="0" w:color="auto"/>
              <w:right w:val="single" w:sz="8" w:space="0" w:color="auto"/>
            </w:tcBorders>
            <w:vAlign w:val="center"/>
          </w:tcPr>
          <w:p w:rsidR="001B6A65" w:rsidRPr="000D1BB9" w:rsidRDefault="001B6A65" w:rsidP="009E5C1F">
            <w:pPr>
              <w:spacing w:before="20" w:after="20" w:line="360" w:lineRule="auto"/>
              <w:jc w:val="center"/>
              <w:rPr>
                <w:rFonts w:ascii="Cambria" w:hAnsi="Cambria" w:cs="Arial"/>
                <w:b/>
                <w:sz w:val="20"/>
                <w:szCs w:val="20"/>
              </w:rPr>
            </w:pPr>
          </w:p>
        </w:tc>
        <w:tc>
          <w:tcPr>
            <w:tcW w:w="1613" w:type="dxa"/>
            <w:tcBorders>
              <w:top w:val="single" w:sz="8" w:space="0" w:color="auto"/>
              <w:left w:val="single" w:sz="8" w:space="0" w:color="auto"/>
              <w:right w:val="single" w:sz="8" w:space="0" w:color="auto"/>
            </w:tcBorders>
            <w:vAlign w:val="center"/>
          </w:tcPr>
          <w:p w:rsidR="001B6A65" w:rsidRPr="00AE169C" w:rsidRDefault="001B6A65" w:rsidP="009E5C1F">
            <w:pPr>
              <w:spacing w:before="20" w:after="20" w:line="360" w:lineRule="auto"/>
              <w:jc w:val="center"/>
              <w:rPr>
                <w:rFonts w:ascii="Arial" w:hAnsi="Arial" w:cs="Arial"/>
                <w:b/>
                <w:sz w:val="20"/>
                <w:szCs w:val="20"/>
              </w:rPr>
            </w:pPr>
          </w:p>
        </w:tc>
      </w:tr>
      <w:tr w:rsidR="001B6A65" w:rsidRPr="00AE169C" w:rsidTr="00760CF3">
        <w:tblPrEx>
          <w:tblCellMar>
            <w:left w:w="70" w:type="dxa"/>
            <w:right w:w="70" w:type="dxa"/>
          </w:tblCellMar>
          <w:tblLook w:val="0000" w:firstRow="0" w:lastRow="0" w:firstColumn="0" w:lastColumn="0" w:noHBand="0" w:noVBand="0"/>
        </w:tblPrEx>
        <w:trPr>
          <w:trHeight w:val="20"/>
          <w:jc w:val="center"/>
        </w:trPr>
        <w:tc>
          <w:tcPr>
            <w:tcW w:w="2095" w:type="dxa"/>
            <w:tcBorders>
              <w:left w:val="single" w:sz="8" w:space="0" w:color="auto"/>
              <w:right w:val="single" w:sz="8" w:space="0" w:color="auto"/>
            </w:tcBorders>
            <w:vAlign w:val="center"/>
          </w:tcPr>
          <w:p w:rsidR="001B6A65" w:rsidRPr="00AE169C" w:rsidRDefault="001B6A65" w:rsidP="00760CF3">
            <w:pPr>
              <w:spacing w:before="20" w:after="20" w:line="360" w:lineRule="auto"/>
              <w:jc w:val="center"/>
              <w:rPr>
                <w:rFonts w:ascii="Arial" w:hAnsi="Arial" w:cs="Arial"/>
                <w:b/>
                <w:sz w:val="20"/>
                <w:szCs w:val="20"/>
              </w:rPr>
            </w:pPr>
            <w:r>
              <w:rPr>
                <w:rFonts w:ascii="Arial" w:hAnsi="Arial" w:cs="Arial"/>
                <w:b/>
                <w:sz w:val="20"/>
                <w:szCs w:val="20"/>
              </w:rPr>
              <w:t>Üye 2</w:t>
            </w:r>
            <w:r w:rsidR="00AA5BA7">
              <w:rPr>
                <w:rFonts w:ascii="Arial" w:hAnsi="Arial" w:cs="Arial"/>
                <w:b/>
                <w:sz w:val="20"/>
                <w:szCs w:val="20"/>
              </w:rPr>
              <w:t xml:space="preserve"> / 2nd member</w:t>
            </w:r>
          </w:p>
        </w:tc>
        <w:tc>
          <w:tcPr>
            <w:tcW w:w="2126" w:type="dxa"/>
            <w:tcBorders>
              <w:left w:val="single" w:sz="8" w:space="0" w:color="auto"/>
              <w:right w:val="single" w:sz="8" w:space="0" w:color="auto"/>
            </w:tcBorders>
            <w:vAlign w:val="center"/>
          </w:tcPr>
          <w:p w:rsidR="001B6A65" w:rsidRPr="000D1BB9" w:rsidRDefault="001B6A65" w:rsidP="009E5C1F">
            <w:pPr>
              <w:spacing w:before="20" w:after="20" w:line="360" w:lineRule="auto"/>
              <w:jc w:val="center"/>
              <w:rPr>
                <w:rFonts w:ascii="Cambria" w:hAnsi="Cambria" w:cs="Arial"/>
                <w:b/>
                <w:sz w:val="20"/>
                <w:szCs w:val="20"/>
              </w:rPr>
            </w:pPr>
          </w:p>
        </w:tc>
        <w:tc>
          <w:tcPr>
            <w:tcW w:w="4568" w:type="dxa"/>
            <w:gridSpan w:val="2"/>
            <w:tcBorders>
              <w:left w:val="single" w:sz="8" w:space="0" w:color="auto"/>
              <w:right w:val="single" w:sz="8" w:space="0" w:color="auto"/>
            </w:tcBorders>
            <w:vAlign w:val="center"/>
          </w:tcPr>
          <w:p w:rsidR="001B6A65" w:rsidRPr="000D1BB9" w:rsidRDefault="001B6A65" w:rsidP="009E5C1F">
            <w:pPr>
              <w:spacing w:before="20" w:after="20" w:line="360" w:lineRule="auto"/>
              <w:jc w:val="center"/>
              <w:rPr>
                <w:rFonts w:ascii="Cambria" w:hAnsi="Cambria" w:cs="Arial"/>
                <w:b/>
                <w:sz w:val="20"/>
                <w:szCs w:val="20"/>
              </w:rPr>
            </w:pPr>
          </w:p>
        </w:tc>
        <w:tc>
          <w:tcPr>
            <w:tcW w:w="1613" w:type="dxa"/>
            <w:tcBorders>
              <w:top w:val="single" w:sz="8" w:space="0" w:color="auto"/>
              <w:left w:val="single" w:sz="8" w:space="0" w:color="auto"/>
              <w:right w:val="single" w:sz="8" w:space="0" w:color="auto"/>
            </w:tcBorders>
            <w:vAlign w:val="center"/>
          </w:tcPr>
          <w:p w:rsidR="001B6A65" w:rsidRPr="00AE169C" w:rsidRDefault="001B6A65" w:rsidP="009E5C1F">
            <w:pPr>
              <w:spacing w:before="20" w:after="20" w:line="360" w:lineRule="auto"/>
              <w:jc w:val="center"/>
              <w:rPr>
                <w:rFonts w:ascii="Arial" w:hAnsi="Arial" w:cs="Arial"/>
                <w:b/>
                <w:sz w:val="20"/>
                <w:szCs w:val="20"/>
              </w:rPr>
            </w:pPr>
          </w:p>
        </w:tc>
      </w:tr>
    </w:tbl>
    <w:p w:rsidR="002342EC" w:rsidRDefault="002342EC" w:rsidP="00724CDE">
      <w:pPr>
        <w:rPr>
          <w:rFonts w:ascii="Arial" w:hAnsi="Arial" w:cs="Arial"/>
          <w:b/>
          <w:sz w:val="18"/>
          <w:szCs w:val="16"/>
        </w:rPr>
      </w:pPr>
    </w:p>
    <w:sectPr w:rsidR="002342EC" w:rsidSect="00760CF3">
      <w:type w:val="continuous"/>
      <w:pgSz w:w="11906" w:h="16838"/>
      <w:pgMar w:top="720" w:right="720" w:bottom="720" w:left="720" w:header="1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F5" w:rsidRDefault="006A2FF5">
      <w:r>
        <w:separator/>
      </w:r>
    </w:p>
  </w:endnote>
  <w:endnote w:type="continuationSeparator" w:id="0">
    <w:p w:rsidR="006A2FF5" w:rsidRDefault="006A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DE" w:rsidRPr="0015018D" w:rsidRDefault="00724CDE" w:rsidP="00724CDE">
    <w:pPr>
      <w:pStyle w:val="Header"/>
      <w:rPr>
        <w:sz w:val="22"/>
        <w:szCs w:val="22"/>
      </w:rPr>
    </w:pPr>
    <w:r>
      <w:rPr>
        <w:rFonts w:ascii="Arial" w:hAnsi="Arial" w:cs="Arial"/>
        <w:i/>
        <w:sz w:val="16"/>
      </w:rPr>
      <w:t>(Form No: FR</w:t>
    </w:r>
    <w:r>
      <w:rPr>
        <w:rFonts w:ascii="Arial" w:hAnsi="Arial" w:cs="Arial"/>
        <w:i/>
        <w:sz w:val="16"/>
        <w:lang w:val="tr-TR"/>
      </w:rPr>
      <w:t xml:space="preserve"> -1306   </w:t>
    </w:r>
    <w:r>
      <w:rPr>
        <w:rFonts w:ascii="Arial" w:hAnsi="Arial" w:cs="Arial"/>
        <w:i/>
        <w:sz w:val="16"/>
      </w:rPr>
      <w:t xml:space="preserve">; </w:t>
    </w:r>
    <w:proofErr w:type="spellStart"/>
    <w:r>
      <w:rPr>
        <w:rFonts w:ascii="Arial" w:hAnsi="Arial" w:cs="Arial"/>
        <w:i/>
        <w:sz w:val="16"/>
      </w:rPr>
      <w:t>Revizyon</w:t>
    </w:r>
    <w:proofErr w:type="spellEnd"/>
    <w:r>
      <w:rPr>
        <w:rFonts w:ascii="Arial" w:hAnsi="Arial" w:cs="Arial"/>
        <w:i/>
        <w:sz w:val="16"/>
      </w:rPr>
      <w:t xml:space="preserve"> </w:t>
    </w:r>
    <w:proofErr w:type="spellStart"/>
    <w:r>
      <w:rPr>
        <w:rFonts w:ascii="Arial" w:hAnsi="Arial" w:cs="Arial"/>
        <w:i/>
        <w:sz w:val="16"/>
      </w:rPr>
      <w:t>Tarihi</w:t>
    </w:r>
    <w:proofErr w:type="spellEnd"/>
    <w:r>
      <w:rPr>
        <w:rFonts w:ascii="Arial" w:hAnsi="Arial" w:cs="Arial"/>
        <w:i/>
        <w:sz w:val="16"/>
      </w:rPr>
      <w:t xml:space="preserve">: </w:t>
    </w:r>
    <w:r>
      <w:rPr>
        <w:rFonts w:ascii="Arial" w:hAnsi="Arial" w:cs="Arial"/>
        <w:i/>
        <w:sz w:val="16"/>
        <w:lang w:val="tr-TR"/>
      </w:rPr>
      <w:t xml:space="preserve"> 21.01.2021    </w:t>
    </w:r>
    <w:r>
      <w:rPr>
        <w:rFonts w:ascii="Arial" w:hAnsi="Arial" w:cs="Arial"/>
        <w:i/>
        <w:sz w:val="16"/>
      </w:rPr>
      <w:t xml:space="preserve">; </w:t>
    </w:r>
    <w:proofErr w:type="spellStart"/>
    <w:r>
      <w:rPr>
        <w:rFonts w:ascii="Arial" w:hAnsi="Arial" w:cs="Arial"/>
        <w:i/>
        <w:sz w:val="16"/>
      </w:rPr>
      <w:t>Revizyon</w:t>
    </w:r>
    <w:proofErr w:type="spellEnd"/>
    <w:r>
      <w:rPr>
        <w:rFonts w:ascii="Arial" w:hAnsi="Arial" w:cs="Arial"/>
        <w:i/>
        <w:sz w:val="16"/>
      </w:rPr>
      <w:t xml:space="preserve"> No:</w:t>
    </w:r>
    <w:r>
      <w:rPr>
        <w:rFonts w:ascii="Arial" w:hAnsi="Arial" w:cs="Arial"/>
        <w:i/>
        <w:sz w:val="16"/>
        <w:lang w:val="tr-TR"/>
      </w:rPr>
      <w:t xml:space="preserve">  02 </w:t>
    </w:r>
    <w:r>
      <w:rPr>
        <w:rFonts w:ascii="Arial" w:hAnsi="Arial" w:cs="Arial"/>
        <w:i/>
        <w:sz w:val="16"/>
      </w:rPr>
      <w:t>)</w:t>
    </w:r>
  </w:p>
  <w:p w:rsidR="00724CDE" w:rsidRDefault="00724CDE">
    <w:pPr>
      <w:pStyle w:val="Footer"/>
    </w:pPr>
  </w:p>
  <w:p w:rsidR="00724CDE" w:rsidRDefault="00724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BD" w:rsidRPr="0015018D" w:rsidRDefault="004B4489" w:rsidP="0015018D">
    <w:pPr>
      <w:pStyle w:val="Header"/>
      <w:rPr>
        <w:sz w:val="22"/>
        <w:szCs w:val="22"/>
      </w:rPr>
    </w:pPr>
    <w:r>
      <w:rPr>
        <w:rFonts w:ascii="Arial" w:hAnsi="Arial" w:cs="Arial"/>
        <w:i/>
        <w:sz w:val="16"/>
      </w:rPr>
      <w:t>(</w:t>
    </w:r>
    <w:r w:rsidR="00584C26">
      <w:rPr>
        <w:rFonts w:ascii="Arial" w:hAnsi="Arial" w:cs="Arial"/>
        <w:i/>
        <w:sz w:val="16"/>
      </w:rPr>
      <w:t>Form No: FR</w:t>
    </w:r>
    <w:r w:rsidR="002113EF">
      <w:rPr>
        <w:rFonts w:ascii="Arial" w:hAnsi="Arial" w:cs="Arial"/>
        <w:i/>
        <w:sz w:val="16"/>
        <w:lang w:val="tr-TR"/>
      </w:rPr>
      <w:t xml:space="preserve"> -1306</w:t>
    </w:r>
    <w:r w:rsidR="00584C26">
      <w:rPr>
        <w:rFonts w:ascii="Arial" w:hAnsi="Arial" w:cs="Arial"/>
        <w:i/>
        <w:sz w:val="16"/>
        <w:lang w:val="tr-TR"/>
      </w:rPr>
      <w:t xml:space="preserve">   </w:t>
    </w:r>
    <w:r w:rsidR="00584C26">
      <w:rPr>
        <w:rFonts w:ascii="Arial" w:hAnsi="Arial" w:cs="Arial"/>
        <w:i/>
        <w:sz w:val="16"/>
      </w:rPr>
      <w:t xml:space="preserve">; </w:t>
    </w:r>
    <w:proofErr w:type="spellStart"/>
    <w:r w:rsidR="00584C26">
      <w:rPr>
        <w:rFonts w:ascii="Arial" w:hAnsi="Arial" w:cs="Arial"/>
        <w:i/>
        <w:sz w:val="16"/>
      </w:rPr>
      <w:t>Revizyon</w:t>
    </w:r>
    <w:proofErr w:type="spellEnd"/>
    <w:r w:rsidR="00584C26">
      <w:rPr>
        <w:rFonts w:ascii="Arial" w:hAnsi="Arial" w:cs="Arial"/>
        <w:i/>
        <w:sz w:val="16"/>
      </w:rPr>
      <w:t xml:space="preserve"> </w:t>
    </w:r>
    <w:proofErr w:type="spellStart"/>
    <w:r w:rsidR="00584C26">
      <w:rPr>
        <w:rFonts w:ascii="Arial" w:hAnsi="Arial" w:cs="Arial"/>
        <w:i/>
        <w:sz w:val="16"/>
      </w:rPr>
      <w:t>Tarihi</w:t>
    </w:r>
    <w:proofErr w:type="spellEnd"/>
    <w:r w:rsidR="00584C26">
      <w:rPr>
        <w:rFonts w:ascii="Arial" w:hAnsi="Arial" w:cs="Arial"/>
        <w:i/>
        <w:sz w:val="16"/>
      </w:rPr>
      <w:t xml:space="preserve">: </w:t>
    </w:r>
    <w:r w:rsidR="00584C26">
      <w:rPr>
        <w:rFonts w:ascii="Arial" w:hAnsi="Arial" w:cs="Arial"/>
        <w:i/>
        <w:sz w:val="16"/>
        <w:lang w:val="tr-TR"/>
      </w:rPr>
      <w:t xml:space="preserve"> </w:t>
    </w:r>
    <w:r w:rsidR="00E34491">
      <w:rPr>
        <w:rFonts w:ascii="Arial" w:hAnsi="Arial" w:cs="Arial"/>
        <w:i/>
        <w:sz w:val="16"/>
        <w:lang w:val="tr-TR"/>
      </w:rPr>
      <w:t>21.01.2021</w:t>
    </w:r>
    <w:r w:rsidR="00584C26">
      <w:rPr>
        <w:rFonts w:ascii="Arial" w:hAnsi="Arial" w:cs="Arial"/>
        <w:i/>
        <w:sz w:val="16"/>
        <w:lang w:val="tr-TR"/>
      </w:rPr>
      <w:t xml:space="preserve">    </w:t>
    </w:r>
    <w:r w:rsidR="0015018D">
      <w:rPr>
        <w:rFonts w:ascii="Arial" w:hAnsi="Arial" w:cs="Arial"/>
        <w:i/>
        <w:sz w:val="16"/>
      </w:rPr>
      <w:t xml:space="preserve">; </w:t>
    </w:r>
    <w:proofErr w:type="spellStart"/>
    <w:r w:rsidR="0015018D">
      <w:rPr>
        <w:rFonts w:ascii="Arial" w:hAnsi="Arial" w:cs="Arial"/>
        <w:i/>
        <w:sz w:val="16"/>
      </w:rPr>
      <w:t>Revizyon</w:t>
    </w:r>
    <w:proofErr w:type="spellEnd"/>
    <w:r w:rsidR="0015018D">
      <w:rPr>
        <w:rFonts w:ascii="Arial" w:hAnsi="Arial" w:cs="Arial"/>
        <w:i/>
        <w:sz w:val="16"/>
      </w:rPr>
      <w:t xml:space="preserve"> No:</w:t>
    </w:r>
    <w:r w:rsidR="00584C26">
      <w:rPr>
        <w:rFonts w:ascii="Arial" w:hAnsi="Arial" w:cs="Arial"/>
        <w:i/>
        <w:sz w:val="16"/>
        <w:lang w:val="tr-TR"/>
      </w:rPr>
      <w:t xml:space="preserve">  </w:t>
    </w:r>
    <w:r w:rsidR="0093090B">
      <w:rPr>
        <w:rFonts w:ascii="Arial" w:hAnsi="Arial" w:cs="Arial"/>
        <w:i/>
        <w:sz w:val="16"/>
        <w:lang w:val="tr-TR"/>
      </w:rPr>
      <w:t>0</w:t>
    </w:r>
    <w:r w:rsidR="00E34491">
      <w:rPr>
        <w:rFonts w:ascii="Arial" w:hAnsi="Arial" w:cs="Arial"/>
        <w:i/>
        <w:sz w:val="16"/>
        <w:lang w:val="tr-TR"/>
      </w:rPr>
      <w:t>2</w:t>
    </w:r>
    <w:r w:rsidR="00584C26">
      <w:rPr>
        <w:rFonts w:ascii="Arial" w:hAnsi="Arial" w:cs="Arial"/>
        <w:i/>
        <w:sz w:val="16"/>
        <w:lang w:val="tr-TR"/>
      </w:rPr>
      <w:t xml:space="preserve"> </w:t>
    </w:r>
    <w:r>
      <w:rPr>
        <w:rFonts w:ascii="Arial" w:hAnsi="Arial" w:cs="Arial"/>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F5" w:rsidRDefault="006A2FF5">
      <w:r>
        <w:separator/>
      </w:r>
    </w:p>
  </w:footnote>
  <w:footnote w:type="continuationSeparator" w:id="0">
    <w:p w:rsidR="006A2FF5" w:rsidRDefault="006A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D3" w:rsidRDefault="00760CF3" w:rsidP="001E6FD3">
    <w:pPr>
      <w:pStyle w:val="Header"/>
      <w:jc w:val="center"/>
      <w:rPr>
        <w:lang w:val="tr-TR"/>
      </w:rPr>
    </w:pPr>
    <w:r>
      <w:rPr>
        <w:lang w:val="tr-TR"/>
      </w:rPr>
      <w:t xml:space="preserve">END4000 BİTİRME ÇALIŞMASI DEĞERLENDİRME FORMU </w:t>
    </w:r>
  </w:p>
  <w:p w:rsidR="00760CF3" w:rsidRPr="00760CF3" w:rsidRDefault="00760CF3" w:rsidP="001E6FD3">
    <w:pPr>
      <w:pStyle w:val="Header"/>
      <w:jc w:val="center"/>
      <w:rPr>
        <w:lang w:val="tr-TR"/>
      </w:rPr>
    </w:pPr>
    <w:r>
      <w:rPr>
        <w:lang w:val="tr-TR"/>
      </w:rPr>
      <w:t>END4000 GRADUATION THESIS ASSESSMENT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BB" w:rsidRDefault="00EA6FBB" w:rsidP="002336F1">
    <w:pPr>
      <w:jc w:val="center"/>
      <w:rPr>
        <w:sz w:val="20"/>
      </w:rPr>
    </w:pPr>
  </w:p>
  <w:p w:rsidR="00746FBD" w:rsidRDefault="006A2FF5" w:rsidP="00746FBD">
    <w:pPr>
      <w:pBdr>
        <w:top w:val="thinThickSmallGap" w:sz="24" w:space="1" w:color="auto"/>
        <w:left w:val="thinThickSmallGap" w:sz="24" w:space="4" w:color="auto"/>
        <w:bottom w:val="thickThinSmallGap" w:sz="24" w:space="1" w:color="auto"/>
        <w:right w:val="thickThinSmallGap" w:sz="24" w:space="3" w:color="auto"/>
      </w:pBdr>
      <w:tabs>
        <w:tab w:val="left" w:pos="284"/>
      </w:tabs>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5pt;margin-top:6.7pt;width:64.8pt;height:64.8pt;z-index:1">
          <v:imagedata r:id="rId1" o:title="YTU-logo"/>
          <w10:wrap type="square"/>
        </v:shape>
      </w:pict>
    </w:r>
  </w:p>
  <w:p w:rsidR="002A6E84" w:rsidRPr="002E1B93" w:rsidRDefault="002A6E84" w:rsidP="002A6E84">
    <w:pPr>
      <w:pBdr>
        <w:top w:val="thinThickSmallGap" w:sz="24" w:space="1" w:color="auto"/>
        <w:left w:val="thinThickSmallGap" w:sz="24" w:space="4" w:color="auto"/>
        <w:bottom w:val="thickThinSmallGap" w:sz="24" w:space="1" w:color="auto"/>
        <w:right w:val="thickThinSmallGap" w:sz="24" w:space="3" w:color="auto"/>
      </w:pBdr>
      <w:tabs>
        <w:tab w:val="left" w:pos="284"/>
      </w:tabs>
      <w:jc w:val="center"/>
      <w:rPr>
        <w:sz w:val="22"/>
        <w:szCs w:val="22"/>
      </w:rPr>
    </w:pPr>
    <w:r>
      <w:rPr>
        <w:sz w:val="22"/>
      </w:rPr>
      <w:t xml:space="preserve">             </w:t>
    </w:r>
    <w:r w:rsidR="00522917" w:rsidRPr="002E1B93">
      <w:rPr>
        <w:sz w:val="22"/>
        <w:szCs w:val="22"/>
      </w:rPr>
      <w:t>MAKİNE FAKÜLTESİ</w:t>
    </w:r>
    <w:r w:rsidRPr="002E1B93">
      <w:rPr>
        <w:sz w:val="22"/>
        <w:szCs w:val="22"/>
      </w:rPr>
      <w:t>/FACULTY OF MECHANICAL ENGINEERING</w:t>
    </w:r>
  </w:p>
  <w:p w:rsidR="00746FBD" w:rsidRPr="002E1B93" w:rsidRDefault="002A6E84" w:rsidP="00746FBD">
    <w:pPr>
      <w:pBdr>
        <w:top w:val="thinThickSmallGap" w:sz="24" w:space="1" w:color="auto"/>
        <w:left w:val="thinThickSmallGap" w:sz="24" w:space="4" w:color="auto"/>
        <w:bottom w:val="thickThinSmallGap" w:sz="24" w:space="1" w:color="auto"/>
        <w:right w:val="thickThinSmallGap" w:sz="24" w:space="3" w:color="auto"/>
      </w:pBdr>
      <w:tabs>
        <w:tab w:val="left" w:pos="284"/>
      </w:tabs>
      <w:jc w:val="center"/>
      <w:rPr>
        <w:sz w:val="22"/>
        <w:szCs w:val="22"/>
      </w:rPr>
    </w:pPr>
    <w:r w:rsidRPr="002E1B93">
      <w:rPr>
        <w:sz w:val="22"/>
        <w:szCs w:val="22"/>
      </w:rPr>
      <w:t xml:space="preserve">                        </w:t>
    </w:r>
    <w:r w:rsidR="00522917" w:rsidRPr="002E1B93">
      <w:rPr>
        <w:sz w:val="22"/>
        <w:szCs w:val="22"/>
      </w:rPr>
      <w:t xml:space="preserve">ENDÜSTRİ MÜHENDİSLİĞİ </w:t>
    </w:r>
    <w:r w:rsidR="00746FBD" w:rsidRPr="002E1B93">
      <w:rPr>
        <w:sz w:val="22"/>
        <w:szCs w:val="22"/>
      </w:rPr>
      <w:t>BÖLÜMÜ</w:t>
    </w:r>
    <w:r w:rsidRPr="002E1B93">
      <w:rPr>
        <w:sz w:val="22"/>
        <w:szCs w:val="22"/>
      </w:rPr>
      <w:t>/INDUSTRIAL ENGINEERING DEPARTMENT</w:t>
    </w:r>
  </w:p>
  <w:p w:rsidR="002A6E84" w:rsidRPr="002E1B93" w:rsidRDefault="00B10791" w:rsidP="002A6E84">
    <w:pPr>
      <w:pBdr>
        <w:top w:val="thinThickSmallGap" w:sz="24" w:space="1" w:color="auto"/>
        <w:left w:val="thinThickSmallGap" w:sz="24" w:space="4" w:color="auto"/>
        <w:bottom w:val="thickThinSmallGap" w:sz="24" w:space="1" w:color="auto"/>
        <w:right w:val="thickThinSmallGap" w:sz="24" w:space="3" w:color="auto"/>
      </w:pBdr>
      <w:tabs>
        <w:tab w:val="left" w:pos="284"/>
      </w:tabs>
      <w:jc w:val="center"/>
      <w:rPr>
        <w:sz w:val="22"/>
        <w:szCs w:val="22"/>
      </w:rPr>
    </w:pPr>
    <w:r w:rsidRPr="002E1B93">
      <w:rPr>
        <w:sz w:val="22"/>
        <w:szCs w:val="22"/>
      </w:rPr>
      <w:t xml:space="preserve">   </w:t>
    </w:r>
    <w:r w:rsidR="002A6E84" w:rsidRPr="002E1B93">
      <w:rPr>
        <w:sz w:val="22"/>
        <w:szCs w:val="22"/>
      </w:rPr>
      <w:t>END4000</w:t>
    </w:r>
    <w:r w:rsidR="00BF080E" w:rsidRPr="002E1B93">
      <w:rPr>
        <w:sz w:val="22"/>
        <w:szCs w:val="22"/>
      </w:rPr>
      <w:t xml:space="preserve"> </w:t>
    </w:r>
    <w:r w:rsidR="00746FBD" w:rsidRPr="002E1B93">
      <w:rPr>
        <w:sz w:val="22"/>
        <w:szCs w:val="22"/>
      </w:rPr>
      <w:t xml:space="preserve">BİTİRME </w:t>
    </w:r>
    <w:r w:rsidR="004F4843" w:rsidRPr="002E1B93">
      <w:rPr>
        <w:sz w:val="22"/>
        <w:szCs w:val="22"/>
      </w:rPr>
      <w:t xml:space="preserve">ÇALIŞMASI </w:t>
    </w:r>
    <w:r w:rsidR="00746FBD" w:rsidRPr="002E1B93">
      <w:rPr>
        <w:sz w:val="22"/>
        <w:szCs w:val="22"/>
      </w:rPr>
      <w:t xml:space="preserve">DEĞERLENDİRME FORMU </w:t>
    </w:r>
  </w:p>
  <w:p w:rsidR="002A6E84" w:rsidRPr="002E1B93" w:rsidRDefault="002A6E84" w:rsidP="002A6E84">
    <w:pPr>
      <w:pBdr>
        <w:top w:val="thinThickSmallGap" w:sz="24" w:space="1" w:color="auto"/>
        <w:left w:val="thinThickSmallGap" w:sz="24" w:space="4" w:color="auto"/>
        <w:bottom w:val="thickThinSmallGap" w:sz="24" w:space="1" w:color="auto"/>
        <w:right w:val="thickThinSmallGap" w:sz="24" w:space="3" w:color="auto"/>
      </w:pBdr>
      <w:tabs>
        <w:tab w:val="left" w:pos="284"/>
      </w:tabs>
      <w:jc w:val="center"/>
      <w:rPr>
        <w:sz w:val="22"/>
        <w:szCs w:val="22"/>
      </w:rPr>
    </w:pPr>
    <w:r w:rsidRPr="002E1B93">
      <w:rPr>
        <w:sz w:val="22"/>
        <w:szCs w:val="22"/>
      </w:rPr>
      <w:t>END4000 GRADUATION THESIS ASSESSMENT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3B88"/>
    <w:multiLevelType w:val="hybridMultilevel"/>
    <w:tmpl w:val="D932DEE0"/>
    <w:lvl w:ilvl="0" w:tplc="B150B55C">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F0A790B"/>
    <w:multiLevelType w:val="hybridMultilevel"/>
    <w:tmpl w:val="42FC1DCC"/>
    <w:lvl w:ilvl="0" w:tplc="8E76CDD2">
      <w:start w:val="1"/>
      <w:numFmt w:val="decimal"/>
      <w:lvlText w:val="%1."/>
      <w:lvlJc w:val="left"/>
      <w:pPr>
        <w:tabs>
          <w:tab w:val="num" w:pos="720"/>
        </w:tabs>
        <w:ind w:left="720" w:hanging="360"/>
      </w:pPr>
      <w:rPr>
        <w:rFonts w:hint="default"/>
        <w:b/>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7"/>
  <w:drawingGridVerticalSpacing w:val="1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TO2tDS0NLG0NDEwsTRT0lEKTi0uzszPAykwrAUAdv355CwAAAA="/>
  </w:docVars>
  <w:rsids>
    <w:rsidRoot w:val="003002B9"/>
    <w:rsid w:val="00005919"/>
    <w:rsid w:val="0002084C"/>
    <w:rsid w:val="000646AD"/>
    <w:rsid w:val="00073535"/>
    <w:rsid w:val="000967F4"/>
    <w:rsid w:val="000C0976"/>
    <w:rsid w:val="000D1BB9"/>
    <w:rsid w:val="000E13DD"/>
    <w:rsid w:val="00120294"/>
    <w:rsid w:val="0012271A"/>
    <w:rsid w:val="00135341"/>
    <w:rsid w:val="00142A5D"/>
    <w:rsid w:val="0015018D"/>
    <w:rsid w:val="0015369F"/>
    <w:rsid w:val="001544B9"/>
    <w:rsid w:val="00162D97"/>
    <w:rsid w:val="00174E49"/>
    <w:rsid w:val="00193A33"/>
    <w:rsid w:val="001B6A65"/>
    <w:rsid w:val="001C2237"/>
    <w:rsid w:val="001D667A"/>
    <w:rsid w:val="001E6FD3"/>
    <w:rsid w:val="00204719"/>
    <w:rsid w:val="002113EF"/>
    <w:rsid w:val="0023331D"/>
    <w:rsid w:val="002336F1"/>
    <w:rsid w:val="0023377F"/>
    <w:rsid w:val="002342EC"/>
    <w:rsid w:val="00253E7B"/>
    <w:rsid w:val="00254BB5"/>
    <w:rsid w:val="002600E6"/>
    <w:rsid w:val="00262102"/>
    <w:rsid w:val="00284ED4"/>
    <w:rsid w:val="00295376"/>
    <w:rsid w:val="002A1C3F"/>
    <w:rsid w:val="002A6E84"/>
    <w:rsid w:val="002C778E"/>
    <w:rsid w:val="002D1BFB"/>
    <w:rsid w:val="002E09FB"/>
    <w:rsid w:val="002E1B93"/>
    <w:rsid w:val="003002B9"/>
    <w:rsid w:val="00316E51"/>
    <w:rsid w:val="00340A92"/>
    <w:rsid w:val="00374C0E"/>
    <w:rsid w:val="00381413"/>
    <w:rsid w:val="00385EEE"/>
    <w:rsid w:val="00387553"/>
    <w:rsid w:val="003957CA"/>
    <w:rsid w:val="003A00B2"/>
    <w:rsid w:val="003C78D1"/>
    <w:rsid w:val="003D7EB2"/>
    <w:rsid w:val="003F4BFB"/>
    <w:rsid w:val="004058F4"/>
    <w:rsid w:val="00407D5A"/>
    <w:rsid w:val="0042357A"/>
    <w:rsid w:val="00424A3B"/>
    <w:rsid w:val="0043191B"/>
    <w:rsid w:val="00432C48"/>
    <w:rsid w:val="00452DA7"/>
    <w:rsid w:val="00460DD1"/>
    <w:rsid w:val="004641C4"/>
    <w:rsid w:val="004643AD"/>
    <w:rsid w:val="004647BC"/>
    <w:rsid w:val="00475F19"/>
    <w:rsid w:val="00487665"/>
    <w:rsid w:val="004B3682"/>
    <w:rsid w:val="004B4489"/>
    <w:rsid w:val="004C75B8"/>
    <w:rsid w:val="004D5EE2"/>
    <w:rsid w:val="004F4843"/>
    <w:rsid w:val="0052178C"/>
    <w:rsid w:val="00522917"/>
    <w:rsid w:val="005309E9"/>
    <w:rsid w:val="005424C8"/>
    <w:rsid w:val="005773F2"/>
    <w:rsid w:val="00584C26"/>
    <w:rsid w:val="005930EF"/>
    <w:rsid w:val="005B2CA6"/>
    <w:rsid w:val="005C2C05"/>
    <w:rsid w:val="005D68D7"/>
    <w:rsid w:val="005E0DB6"/>
    <w:rsid w:val="005E1157"/>
    <w:rsid w:val="005E2340"/>
    <w:rsid w:val="005F08FA"/>
    <w:rsid w:val="00606A9F"/>
    <w:rsid w:val="006341D4"/>
    <w:rsid w:val="00636679"/>
    <w:rsid w:val="00663AE1"/>
    <w:rsid w:val="00676491"/>
    <w:rsid w:val="00695E1E"/>
    <w:rsid w:val="006A2FF5"/>
    <w:rsid w:val="006A315B"/>
    <w:rsid w:val="006A3573"/>
    <w:rsid w:val="006C5C3F"/>
    <w:rsid w:val="006E0637"/>
    <w:rsid w:val="006F17B0"/>
    <w:rsid w:val="0070090E"/>
    <w:rsid w:val="007249CD"/>
    <w:rsid w:val="00724CDE"/>
    <w:rsid w:val="00746FBD"/>
    <w:rsid w:val="007579F3"/>
    <w:rsid w:val="00760CF3"/>
    <w:rsid w:val="0076342F"/>
    <w:rsid w:val="00783EEF"/>
    <w:rsid w:val="00796F05"/>
    <w:rsid w:val="007F1635"/>
    <w:rsid w:val="0080158D"/>
    <w:rsid w:val="0080230F"/>
    <w:rsid w:val="008315B9"/>
    <w:rsid w:val="00842B77"/>
    <w:rsid w:val="00886BEA"/>
    <w:rsid w:val="008A7678"/>
    <w:rsid w:val="008D1057"/>
    <w:rsid w:val="008F2357"/>
    <w:rsid w:val="00915125"/>
    <w:rsid w:val="00917862"/>
    <w:rsid w:val="0093090B"/>
    <w:rsid w:val="0093158A"/>
    <w:rsid w:val="00936A59"/>
    <w:rsid w:val="00954A2D"/>
    <w:rsid w:val="00962AEC"/>
    <w:rsid w:val="00971065"/>
    <w:rsid w:val="009778A5"/>
    <w:rsid w:val="009920D5"/>
    <w:rsid w:val="0099408A"/>
    <w:rsid w:val="009A0645"/>
    <w:rsid w:val="009C73B3"/>
    <w:rsid w:val="009E07BB"/>
    <w:rsid w:val="009E311A"/>
    <w:rsid w:val="009E5C1F"/>
    <w:rsid w:val="009F48C4"/>
    <w:rsid w:val="00A11DE3"/>
    <w:rsid w:val="00A15641"/>
    <w:rsid w:val="00A26B4C"/>
    <w:rsid w:val="00A439B8"/>
    <w:rsid w:val="00A5029D"/>
    <w:rsid w:val="00A66532"/>
    <w:rsid w:val="00A707DC"/>
    <w:rsid w:val="00A763E2"/>
    <w:rsid w:val="00A87723"/>
    <w:rsid w:val="00AA0531"/>
    <w:rsid w:val="00AA5BA7"/>
    <w:rsid w:val="00AC29B6"/>
    <w:rsid w:val="00AC44BB"/>
    <w:rsid w:val="00AE169C"/>
    <w:rsid w:val="00AE34B1"/>
    <w:rsid w:val="00AE42DC"/>
    <w:rsid w:val="00B10791"/>
    <w:rsid w:val="00B407D5"/>
    <w:rsid w:val="00B41A16"/>
    <w:rsid w:val="00B478DE"/>
    <w:rsid w:val="00B5731D"/>
    <w:rsid w:val="00B6523D"/>
    <w:rsid w:val="00BC4684"/>
    <w:rsid w:val="00BD1877"/>
    <w:rsid w:val="00BD6DDC"/>
    <w:rsid w:val="00BE2226"/>
    <w:rsid w:val="00BF080E"/>
    <w:rsid w:val="00BF675A"/>
    <w:rsid w:val="00C017C4"/>
    <w:rsid w:val="00C10CA4"/>
    <w:rsid w:val="00C154BC"/>
    <w:rsid w:val="00C918F8"/>
    <w:rsid w:val="00CD086E"/>
    <w:rsid w:val="00CE065E"/>
    <w:rsid w:val="00CE1D93"/>
    <w:rsid w:val="00CE365E"/>
    <w:rsid w:val="00CF47EF"/>
    <w:rsid w:val="00D001E7"/>
    <w:rsid w:val="00D0647E"/>
    <w:rsid w:val="00D06FEE"/>
    <w:rsid w:val="00D07937"/>
    <w:rsid w:val="00D17685"/>
    <w:rsid w:val="00D458CD"/>
    <w:rsid w:val="00D87B9B"/>
    <w:rsid w:val="00D92CF1"/>
    <w:rsid w:val="00DE786D"/>
    <w:rsid w:val="00DF35C8"/>
    <w:rsid w:val="00E02C89"/>
    <w:rsid w:val="00E34491"/>
    <w:rsid w:val="00E40800"/>
    <w:rsid w:val="00E752EB"/>
    <w:rsid w:val="00E84AF2"/>
    <w:rsid w:val="00E93290"/>
    <w:rsid w:val="00EA6FBB"/>
    <w:rsid w:val="00ED5FAB"/>
    <w:rsid w:val="00EF274A"/>
    <w:rsid w:val="00EF47E4"/>
    <w:rsid w:val="00EF6F6A"/>
    <w:rsid w:val="00F54C73"/>
    <w:rsid w:val="00F70E11"/>
    <w:rsid w:val="00F950BB"/>
    <w:rsid w:val="00FB1F7B"/>
    <w:rsid w:val="00FC071C"/>
    <w:rsid w:val="00FD344A"/>
    <w:rsid w:val="00FF2ED9"/>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3F6D85C-128E-4367-8DB5-F837880B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qFormat/>
    <w:pPr>
      <w:keepNext/>
      <w:spacing w:before="60" w:after="60"/>
      <w:outlineLvl w:val="7"/>
    </w:pPr>
    <w:rPr>
      <w:b/>
      <w:bCs/>
    </w:rPr>
  </w:style>
  <w:style w:type="paragraph" w:styleId="Heading9">
    <w:name w:val="heading 9"/>
    <w:basedOn w:val="Normal"/>
    <w:next w:val="Normal"/>
    <w:qFormat/>
    <w:pPr>
      <w:keepNext/>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lang w:val="x-none" w:eastAsia="x-none"/>
    </w:r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pPr>
      <w:spacing w:before="120" w:after="120"/>
      <w:jc w:val="both"/>
    </w:pPr>
  </w:style>
  <w:style w:type="paragraph" w:styleId="BlockText">
    <w:name w:val="Block Text"/>
    <w:basedOn w:val="Normal"/>
    <w:pPr>
      <w:ind w:left="113" w:right="113"/>
      <w:jc w:val="center"/>
    </w:pPr>
  </w:style>
  <w:style w:type="table" w:styleId="TableGrid">
    <w:name w:val="Table Grid"/>
    <w:basedOn w:val="TableNormal"/>
    <w:uiPriority w:val="39"/>
    <w:rsid w:val="000E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rebuchetMS">
    <w:name w:val="Normal + Trebuchet MS"/>
    <w:aliases w:val="Satır aralığı:  1.5 satır"/>
    <w:basedOn w:val="Normal"/>
    <w:rsid w:val="00120294"/>
    <w:pPr>
      <w:spacing w:line="360" w:lineRule="auto"/>
    </w:pPr>
    <w:rPr>
      <w:rFonts w:ascii="Trebuchet MS" w:hAnsi="Trebuchet MS"/>
    </w:rPr>
  </w:style>
  <w:style w:type="character" w:customStyle="1" w:styleId="HeaderChar">
    <w:name w:val="Header Char"/>
    <w:link w:val="Header"/>
    <w:uiPriority w:val="99"/>
    <w:rsid w:val="0015018D"/>
    <w:rPr>
      <w:sz w:val="24"/>
      <w:szCs w:val="24"/>
    </w:rPr>
  </w:style>
  <w:style w:type="paragraph" w:styleId="BalloonText">
    <w:name w:val="Balloon Text"/>
    <w:basedOn w:val="Normal"/>
    <w:link w:val="BalloonTextChar"/>
    <w:rsid w:val="00522917"/>
    <w:rPr>
      <w:rFonts w:ascii="Segoe UI" w:hAnsi="Segoe UI"/>
      <w:sz w:val="18"/>
      <w:szCs w:val="18"/>
      <w:lang w:val="x-none" w:eastAsia="x-none"/>
    </w:rPr>
  </w:style>
  <w:style w:type="character" w:customStyle="1" w:styleId="BalloonTextChar">
    <w:name w:val="Balloon Text Char"/>
    <w:link w:val="BalloonText"/>
    <w:rsid w:val="00522917"/>
    <w:rPr>
      <w:rFonts w:ascii="Segoe UI" w:hAnsi="Segoe UI" w:cs="Segoe UI"/>
      <w:sz w:val="18"/>
      <w:szCs w:val="18"/>
    </w:rPr>
  </w:style>
  <w:style w:type="paragraph" w:styleId="Revision">
    <w:name w:val="Revision"/>
    <w:hidden/>
    <w:uiPriority w:val="99"/>
    <w:semiHidden/>
    <w:rsid w:val="0070090E"/>
    <w:rPr>
      <w:sz w:val="24"/>
      <w:szCs w:val="24"/>
      <w:lang w:val="tr-TR" w:eastAsia="tr-TR"/>
    </w:rPr>
  </w:style>
  <w:style w:type="character" w:customStyle="1" w:styleId="FooterChar">
    <w:name w:val="Footer Char"/>
    <w:link w:val="Footer"/>
    <w:uiPriority w:val="99"/>
    <w:rsid w:val="00724CDE"/>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1236">
      <w:bodyDiv w:val="1"/>
      <w:marLeft w:val="0"/>
      <w:marRight w:val="0"/>
      <w:marTop w:val="0"/>
      <w:marBottom w:val="0"/>
      <w:divBdr>
        <w:top w:val="none" w:sz="0" w:space="0" w:color="auto"/>
        <w:left w:val="none" w:sz="0" w:space="0" w:color="auto"/>
        <w:bottom w:val="none" w:sz="0" w:space="0" w:color="auto"/>
        <w:right w:val="none" w:sz="0" w:space="0" w:color="auto"/>
      </w:divBdr>
    </w:div>
    <w:div w:id="14135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6B5C-46B0-4E16-AA55-D13C2F19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1046</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ELEKTRİK MÜHENDİSLİĞİ BÖLÜMÜ</vt:lpstr>
      <vt:lpstr>ELEKTRİK MÜHENDİSLİĞİ BÖLÜMÜ</vt:lpstr>
    </vt:vector>
  </TitlesOfParts>
  <Company>Yıldız Teknik Üniversitesi</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MÜHENDİSLİĞİ BÖLÜMÜ</dc:title>
  <dc:subject/>
  <dc:creator>Prof. Dr. Hacı BODUR</dc:creator>
  <cp:keywords/>
  <cp:lastModifiedBy>Ezgi Uluhan</cp:lastModifiedBy>
  <cp:revision>7</cp:revision>
  <cp:lastPrinted>2014-06-11T13:25:00Z</cp:lastPrinted>
  <dcterms:created xsi:type="dcterms:W3CDTF">2021-01-21T08:14:00Z</dcterms:created>
  <dcterms:modified xsi:type="dcterms:W3CDTF">2021-01-29T13:20:00Z</dcterms:modified>
</cp:coreProperties>
</file>